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513F" w:rsidRPr="004F76C7" w:rsidRDefault="0039513F">
      <w:pPr>
        <w:pStyle w:val="af6"/>
        <w:ind w:left="-284" w:firstLine="284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A532A2" w:rsidRPr="004F76C7">
        <w:rPr>
          <w:rFonts w:ascii="Times New Roman" w:hAnsi="Times New Roman" w:cs="Times New Roman"/>
          <w:b/>
          <w:sz w:val="20"/>
          <w:szCs w:val="20"/>
        </w:rPr>
        <w:t>№</w:t>
      </w:r>
      <w:r w:rsidR="00972399" w:rsidRPr="004F7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F8D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39513F" w:rsidRPr="004F76C7" w:rsidRDefault="0039513F">
      <w:pPr>
        <w:pStyle w:val="af6"/>
        <w:ind w:left="-284" w:firstLine="284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на оказание услуг по обращению с твердыми коммунальными отходами</w:t>
      </w:r>
    </w:p>
    <w:p w:rsidR="0039513F" w:rsidRPr="004F76C7" w:rsidRDefault="0039513F">
      <w:pPr>
        <w:pStyle w:val="af6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513F" w:rsidRPr="004F76C7" w:rsidRDefault="005B23BE" w:rsidP="004F76C7">
      <w:pPr>
        <w:pStyle w:val="af6"/>
        <w:tabs>
          <w:tab w:val="right" w:pos="10205"/>
        </w:tabs>
        <w:rPr>
          <w:rFonts w:ascii="Times New Roman" w:hAnsi="Times New Roman" w:cs="Times New Roman"/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г. Красноярск</w:t>
      </w:r>
      <w:r w:rsidR="00972399" w:rsidRPr="004F76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3B3963" w:rsidRPr="004F76C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72399" w:rsidRPr="004F76C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C4F8D">
        <w:rPr>
          <w:rFonts w:ascii="Times New Roman" w:hAnsi="Times New Roman" w:cs="Times New Roman"/>
          <w:sz w:val="20"/>
          <w:szCs w:val="20"/>
        </w:rPr>
        <w:tab/>
      </w:r>
      <w:r w:rsidR="00607E15">
        <w:rPr>
          <w:rFonts w:ascii="Times New Roman" w:hAnsi="Times New Roman" w:cs="Times New Roman"/>
          <w:sz w:val="20"/>
          <w:szCs w:val="20"/>
        </w:rPr>
        <w:t>«</w:t>
      </w:r>
      <w:r w:rsidR="00BC4F8D">
        <w:rPr>
          <w:rFonts w:ascii="Times New Roman" w:hAnsi="Times New Roman" w:cs="Times New Roman"/>
          <w:sz w:val="20"/>
          <w:szCs w:val="20"/>
        </w:rPr>
        <w:t>__»</w:t>
      </w:r>
      <w:r w:rsidR="00BC4F8D">
        <w:rPr>
          <w:rFonts w:ascii="Times New Roman" w:hAnsi="Times New Roman" w:cs="Times New Roman"/>
          <w:sz w:val="20"/>
          <w:szCs w:val="20"/>
        </w:rPr>
        <w:t xml:space="preserve"> </w:t>
      </w:r>
      <w:r w:rsidR="00BC4F8D">
        <w:rPr>
          <w:rFonts w:ascii="Times New Roman" w:hAnsi="Times New Roman" w:cs="Times New Roman"/>
          <w:sz w:val="20"/>
          <w:szCs w:val="20"/>
        </w:rPr>
        <w:t>__________ 202_</w:t>
      </w:r>
      <w:r w:rsidR="00BC4F8D">
        <w:rPr>
          <w:rFonts w:ascii="Times New Roman" w:hAnsi="Times New Roman" w:cs="Times New Roman"/>
          <w:sz w:val="20"/>
          <w:szCs w:val="20"/>
        </w:rPr>
        <w:t xml:space="preserve"> </w:t>
      </w:r>
      <w:r w:rsidR="00607E15">
        <w:rPr>
          <w:rFonts w:ascii="Times New Roman" w:hAnsi="Times New Roman" w:cs="Times New Roman"/>
          <w:sz w:val="20"/>
          <w:szCs w:val="20"/>
        </w:rPr>
        <w:t>г.</w:t>
      </w:r>
    </w:p>
    <w:p w:rsidR="00E9360E" w:rsidRPr="004F76C7" w:rsidRDefault="00E9360E" w:rsidP="003B3963">
      <w:pPr>
        <w:pStyle w:val="af6"/>
        <w:tabs>
          <w:tab w:val="right" w:pos="10205"/>
        </w:tabs>
        <w:jc w:val="center"/>
        <w:rPr>
          <w:rFonts w:ascii="Times New Roman" w:eastAsia="PF Din Text Cond Pro" w:hAnsi="Times New Roman" w:cs="PF Din Text Cond Pro"/>
          <w:b/>
          <w:sz w:val="20"/>
          <w:szCs w:val="20"/>
        </w:rPr>
      </w:pPr>
    </w:p>
    <w:p w:rsidR="0039513F" w:rsidRPr="004F76C7" w:rsidRDefault="0039513F" w:rsidP="0023530A">
      <w:pPr>
        <w:widowControl/>
        <w:suppressAutoHyphens w:val="0"/>
        <w:autoSpaceDE w:val="0"/>
        <w:ind w:firstLine="709"/>
        <w:jc w:val="both"/>
        <w:rPr>
          <w:rFonts w:ascii="Courier New" w:eastAsia="Times New Roman" w:hAnsi="Courier New" w:cs="Courier New"/>
          <w:bCs/>
          <w:kern w:val="0"/>
          <w:sz w:val="20"/>
          <w:szCs w:val="20"/>
          <w:lang w:eastAsia="ru-RU" w:bidi="ar-SA"/>
        </w:rPr>
      </w:pPr>
      <w:r w:rsidRPr="004F76C7">
        <w:rPr>
          <w:rFonts w:cs="Times New Roman"/>
          <w:b/>
          <w:sz w:val="20"/>
          <w:szCs w:val="20"/>
        </w:rPr>
        <w:t>Акционерное общество «АВТОСПЕЦБАЗА»</w:t>
      </w:r>
      <w:r w:rsidRPr="004F76C7">
        <w:rPr>
          <w:rFonts w:cs="Times New Roman"/>
          <w:sz w:val="20"/>
          <w:szCs w:val="20"/>
        </w:rPr>
        <w:t>, именуемое в дальнейшем</w:t>
      </w:r>
      <w:r w:rsidRPr="004F76C7">
        <w:rPr>
          <w:rFonts w:cs="Times New Roman"/>
          <w:b/>
          <w:sz w:val="20"/>
          <w:szCs w:val="20"/>
        </w:rPr>
        <w:t xml:space="preserve"> </w:t>
      </w:r>
      <w:r w:rsidR="000A2D5C" w:rsidRPr="004F76C7">
        <w:rPr>
          <w:rFonts w:cs="Times New Roman"/>
          <w:b/>
          <w:sz w:val="20"/>
          <w:szCs w:val="20"/>
        </w:rPr>
        <w:t>«</w:t>
      </w:r>
      <w:r w:rsidRPr="004F76C7">
        <w:rPr>
          <w:rFonts w:cs="Times New Roman"/>
          <w:b/>
          <w:sz w:val="20"/>
          <w:szCs w:val="20"/>
        </w:rPr>
        <w:t>Региональный оператор</w:t>
      </w:r>
      <w:r w:rsidR="000A2D5C" w:rsidRPr="004F76C7">
        <w:rPr>
          <w:rFonts w:cs="Times New Roman"/>
          <w:b/>
          <w:sz w:val="20"/>
          <w:szCs w:val="20"/>
        </w:rPr>
        <w:t>»</w:t>
      </w:r>
      <w:r w:rsidR="00972399" w:rsidRPr="004F76C7">
        <w:rPr>
          <w:rFonts w:cs="Times New Roman"/>
          <w:sz w:val="20"/>
          <w:szCs w:val="20"/>
        </w:rPr>
        <w:t>,</w:t>
      </w:r>
      <w:r w:rsidR="00972399" w:rsidRPr="004F76C7">
        <w:rPr>
          <w:rFonts w:cs="Times New Roman"/>
          <w:b/>
          <w:sz w:val="20"/>
          <w:szCs w:val="20"/>
        </w:rPr>
        <w:t xml:space="preserve"> </w:t>
      </w:r>
      <w:r w:rsidR="00972399" w:rsidRPr="004F76C7">
        <w:rPr>
          <w:rFonts w:cs="Times New Roman"/>
          <w:sz w:val="20"/>
          <w:szCs w:val="20"/>
        </w:rPr>
        <w:t>в лице</w:t>
      </w:r>
      <w:r w:rsidR="00972399" w:rsidRPr="004F76C7">
        <w:rPr>
          <w:rFonts w:cs="Times New Roman"/>
          <w:b/>
          <w:sz w:val="20"/>
          <w:szCs w:val="20"/>
        </w:rPr>
        <w:t xml:space="preserve"> </w:t>
      </w:r>
      <w:r w:rsidR="00607E15">
        <w:rPr>
          <w:rFonts w:cs="Times New Roman"/>
          <w:sz w:val="20"/>
          <w:szCs w:val="20"/>
        </w:rPr>
        <w:t>директора по эксплуатации и коммерческой работе - заместителя генерального директора</w:t>
      </w:r>
      <w:r w:rsidR="00972399" w:rsidRPr="004F76C7">
        <w:rPr>
          <w:rFonts w:cs="Times New Roman"/>
          <w:b/>
          <w:sz w:val="20"/>
          <w:szCs w:val="20"/>
        </w:rPr>
        <w:t xml:space="preserve"> </w:t>
      </w:r>
      <w:r w:rsidR="00607E15">
        <w:rPr>
          <w:rFonts w:cs="Times New Roman"/>
          <w:sz w:val="20"/>
          <w:szCs w:val="20"/>
        </w:rPr>
        <w:t>Дунаевой Ольги Николаевны, действующей</w:t>
      </w:r>
      <w:r w:rsidR="00972399" w:rsidRPr="004F76C7">
        <w:rPr>
          <w:rFonts w:cs="Times New Roman"/>
          <w:b/>
          <w:sz w:val="20"/>
          <w:szCs w:val="20"/>
        </w:rPr>
        <w:t xml:space="preserve"> </w:t>
      </w:r>
      <w:r w:rsidR="00972399" w:rsidRPr="004F76C7">
        <w:rPr>
          <w:rFonts w:cs="Times New Roman"/>
          <w:sz w:val="20"/>
          <w:szCs w:val="20"/>
        </w:rPr>
        <w:t xml:space="preserve">на основании </w:t>
      </w:r>
      <w:r w:rsidR="00607E15">
        <w:rPr>
          <w:rFonts w:cs="Times New Roman"/>
          <w:sz w:val="20"/>
          <w:szCs w:val="20"/>
        </w:rPr>
        <w:t xml:space="preserve">Доверенности от </w:t>
      </w:r>
      <w:r w:rsidR="00BC4F8D">
        <w:rPr>
          <w:rFonts w:cs="Times New Roman"/>
          <w:sz w:val="20"/>
          <w:szCs w:val="20"/>
        </w:rPr>
        <w:t>20.09.2024 № 62</w:t>
      </w:r>
      <w:r w:rsidRPr="004F76C7">
        <w:rPr>
          <w:rFonts w:cs="Times New Roman"/>
          <w:sz w:val="20"/>
          <w:szCs w:val="20"/>
        </w:rPr>
        <w:t>, с одной стороны, и</w:t>
      </w:r>
      <w:r w:rsidR="0023530A" w:rsidRPr="004F76C7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 w:bidi="ar-SA"/>
        </w:rPr>
        <w:t xml:space="preserve"> </w:t>
      </w:r>
      <w:r w:rsidR="00BC4F8D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________________________________</w:t>
      </w:r>
      <w:r w:rsidR="00683D85" w:rsidRPr="004F76C7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,</w:t>
      </w:r>
      <w:r w:rsidR="006271A2" w:rsidRPr="004F76C7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 w:rsidR="00607E15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именуемое</w:t>
      </w:r>
      <w:r w:rsidR="00340AA5" w:rsidRPr="004F76C7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, в дальнейшем </w:t>
      </w:r>
      <w:r w:rsidR="00340AA5" w:rsidRPr="004F76C7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«Потребитель»</w:t>
      </w:r>
      <w:r w:rsidR="00883626" w:rsidRPr="004F76C7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,</w:t>
      </w:r>
      <w:r w:rsidR="00340AA5" w:rsidRPr="004F76C7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  </w:t>
      </w:r>
      <w:r w:rsidR="00607E15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в лице </w:t>
      </w:r>
      <w:r w:rsidR="00BC4F8D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____________________________________________, действующего</w:t>
      </w:r>
      <w:r w:rsidR="00607E15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  на основании </w:t>
      </w:r>
      <w:r w:rsidR="00BC4F8D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__________________________</w:t>
      </w:r>
      <w:r w:rsidR="000004F8" w:rsidRPr="004F76C7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 w:rsidRPr="004F76C7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с другой стороны, именуемые в дальнейшем сторонами, заключили настоящий договор о нижеследующем:</w:t>
      </w:r>
    </w:p>
    <w:p w:rsidR="0039513F" w:rsidRPr="004F76C7" w:rsidRDefault="0039513F">
      <w:pP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</w:p>
    <w:p w:rsidR="0039513F" w:rsidRPr="004F76C7" w:rsidRDefault="0039513F">
      <w:pPr>
        <w:pStyle w:val="af6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1. Термины и определения, используемые в настоящем Договоре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1.1. Твердые коммунальные отходы</w:t>
      </w:r>
      <w:r w:rsidRPr="004F76C7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Pr="004F76C7">
        <w:rPr>
          <w:rFonts w:ascii="Times New Roman" w:hAnsi="Times New Roman" w:cs="Times New Roman"/>
          <w:b/>
          <w:sz w:val="20"/>
          <w:szCs w:val="20"/>
        </w:rPr>
        <w:t>ТКО</w:t>
      </w:r>
      <w:r w:rsidR="003B6522" w:rsidRPr="004F76C7">
        <w:rPr>
          <w:rFonts w:ascii="Times New Roman" w:hAnsi="Times New Roman" w:cs="Times New Roman"/>
          <w:sz w:val="20"/>
          <w:szCs w:val="20"/>
        </w:rPr>
        <w:t xml:space="preserve">) – </w:t>
      </w:r>
      <w:r w:rsidRPr="004F76C7">
        <w:rPr>
          <w:rFonts w:ascii="Times New Roman" w:hAnsi="Times New Roman" w:cs="Times New Roman"/>
          <w:sz w:val="20"/>
          <w:szCs w:val="20"/>
        </w:rPr>
        <w:t xml:space="preserve">отходы, образующиеся в жилых помещениях в процессе потребления физическими лицами;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 отходы, образующиеся в процессе </w:t>
      </w:r>
      <w:r w:rsidRPr="004F76C7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деятельности</w:t>
      </w:r>
      <w:r w:rsidRPr="004F76C7">
        <w:rPr>
          <w:rFonts w:ascii="Times New Roman" w:hAnsi="Times New Roman" w:cs="Times New Roman"/>
          <w:sz w:val="20"/>
          <w:szCs w:val="20"/>
        </w:rPr>
        <w:t xml:space="preserve">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 xml:space="preserve">1.2. Крупногабаритные отходы (далее – </w:t>
      </w:r>
      <w:r w:rsidR="000A2D5C" w:rsidRPr="004F76C7">
        <w:rPr>
          <w:rFonts w:ascii="Times New Roman" w:hAnsi="Times New Roman" w:cs="Times New Roman"/>
          <w:b/>
          <w:sz w:val="20"/>
          <w:szCs w:val="20"/>
        </w:rPr>
        <w:t xml:space="preserve">КГО) </w:t>
      </w:r>
      <w:r w:rsidR="003B6522" w:rsidRPr="004F76C7">
        <w:rPr>
          <w:rFonts w:ascii="Times New Roman" w:hAnsi="Times New Roman" w:cs="Times New Roman"/>
          <w:sz w:val="20"/>
          <w:szCs w:val="20"/>
        </w:rPr>
        <w:t xml:space="preserve">– </w:t>
      </w:r>
      <w:r w:rsidRPr="004F76C7">
        <w:rPr>
          <w:rFonts w:ascii="Times New Roman" w:hAnsi="Times New Roman" w:cs="Times New Roman"/>
          <w:sz w:val="20"/>
          <w:szCs w:val="20"/>
        </w:rPr>
        <w:t>ТКО</w:t>
      </w:r>
      <w:r w:rsidRPr="004F76C7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39513F" w:rsidRPr="004F76C7" w:rsidRDefault="0039513F" w:rsidP="002E2D58">
      <w:pPr>
        <w:jc w:val="both"/>
        <w:rPr>
          <w:sz w:val="20"/>
          <w:szCs w:val="20"/>
        </w:rPr>
      </w:pPr>
      <w:r w:rsidRPr="004F76C7">
        <w:rPr>
          <w:rFonts w:eastAsia="Calibri" w:cs="Times New Roman"/>
          <w:b/>
          <w:kern w:val="0"/>
          <w:sz w:val="20"/>
          <w:szCs w:val="20"/>
          <w:lang w:eastAsia="en-US" w:bidi="ar-SA"/>
        </w:rPr>
        <w:t>1.3.</w:t>
      </w:r>
      <w:r w:rsidRPr="004F76C7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Pr="004F76C7">
        <w:rPr>
          <w:rFonts w:eastAsia="Calibri" w:cs="Times New Roman"/>
          <w:b/>
          <w:kern w:val="0"/>
          <w:sz w:val="20"/>
          <w:szCs w:val="20"/>
          <w:lang w:eastAsia="en-US" w:bidi="ar-SA"/>
        </w:rPr>
        <w:t>Потребитель</w:t>
      </w:r>
      <w:r w:rsidRPr="004F76C7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– собственник ТКО, КГО или уполномоченное им лицо, заключившее или обязанное заключить с Региональным оператором договор на оказание услуг по обращению с ТКО.</w:t>
      </w:r>
    </w:p>
    <w:p w:rsidR="0039513F" w:rsidRPr="004F76C7" w:rsidRDefault="0039513F">
      <w:pPr>
        <w:jc w:val="both"/>
        <w:rPr>
          <w:sz w:val="20"/>
          <w:szCs w:val="20"/>
        </w:rPr>
      </w:pPr>
      <w:r w:rsidRPr="004F76C7">
        <w:rPr>
          <w:rFonts w:eastAsia="Calibri" w:cs="Times New Roman"/>
          <w:b/>
          <w:kern w:val="0"/>
          <w:sz w:val="20"/>
          <w:szCs w:val="20"/>
          <w:lang w:eastAsia="en-US" w:bidi="ar-SA"/>
        </w:rPr>
        <w:t>1.4. Региональный оператор</w:t>
      </w:r>
      <w:r w:rsidR="00DF73EF" w:rsidRPr="004F76C7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DF73EF" w:rsidRPr="004F76C7">
        <w:rPr>
          <w:rFonts w:cs="Times New Roman"/>
          <w:sz w:val="20"/>
          <w:szCs w:val="20"/>
        </w:rPr>
        <w:t xml:space="preserve">– </w:t>
      </w:r>
      <w:r w:rsidRPr="004F76C7">
        <w:rPr>
          <w:rFonts w:eastAsia="Calibri" w:cs="Times New Roman"/>
          <w:kern w:val="0"/>
          <w:sz w:val="20"/>
          <w:szCs w:val="20"/>
          <w:lang w:eastAsia="en-US" w:bidi="ar-SA"/>
        </w:rPr>
        <w:t>юридическое лицо, которому на основании конкурсного отбора присвоен</w:t>
      </w:r>
      <w:r w:rsidR="00DF73EF" w:rsidRPr="004F76C7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статус регионального оператора</w:t>
      </w:r>
      <w:r w:rsidRPr="004F76C7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сроком на 10 лет</w:t>
      </w:r>
      <w:r w:rsidR="00DF73EF" w:rsidRPr="004F76C7">
        <w:rPr>
          <w:rFonts w:eastAsia="Calibri" w:cs="Times New Roman"/>
          <w:kern w:val="0"/>
          <w:sz w:val="20"/>
          <w:szCs w:val="20"/>
          <w:lang w:eastAsia="en-US" w:bidi="ar-SA"/>
        </w:rPr>
        <w:t>,</w:t>
      </w:r>
      <w:r w:rsidRPr="004F76C7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и определена зона его деятельности</w:t>
      </w:r>
      <w:r w:rsidR="00DF73EF" w:rsidRPr="004F76C7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Pr="004F76C7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по обращению с </w:t>
      </w:r>
      <w:r w:rsidR="00EF76C3" w:rsidRPr="004F76C7">
        <w:rPr>
          <w:rFonts w:eastAsia="Calibri" w:cs="Times New Roman"/>
          <w:kern w:val="0"/>
          <w:sz w:val="20"/>
          <w:szCs w:val="20"/>
          <w:lang w:eastAsia="en-US" w:bidi="ar-SA"/>
        </w:rPr>
        <w:t>ТКО</w:t>
      </w:r>
      <w:r w:rsidRPr="004F76C7">
        <w:rPr>
          <w:rFonts w:eastAsia="Calibri" w:cs="Times New Roman"/>
          <w:kern w:val="0"/>
          <w:sz w:val="20"/>
          <w:szCs w:val="20"/>
          <w:lang w:eastAsia="en-US" w:bidi="ar-SA"/>
        </w:rPr>
        <w:t>.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39513F" w:rsidRPr="004F76C7" w:rsidRDefault="0039513F">
      <w:pPr>
        <w:pStyle w:val="af6"/>
        <w:numPr>
          <w:ilvl w:val="0"/>
          <w:numId w:val="4"/>
        </w:numPr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2.1.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В рамках настоящего договора на оказание услуг по обращению с ТКО (далее </w:t>
      </w:r>
      <w:r w:rsidR="00EF76C3" w:rsidRPr="004F76C7">
        <w:rPr>
          <w:rFonts w:ascii="Times New Roman" w:hAnsi="Times New Roman" w:cs="Times New Roman"/>
          <w:sz w:val="20"/>
          <w:szCs w:val="20"/>
        </w:rPr>
        <w:t xml:space="preserve">– </w:t>
      </w:r>
      <w:r w:rsidRPr="004F76C7">
        <w:rPr>
          <w:rFonts w:ascii="Times New Roman" w:hAnsi="Times New Roman" w:cs="Times New Roman"/>
          <w:sz w:val="20"/>
          <w:szCs w:val="20"/>
        </w:rPr>
        <w:t xml:space="preserve">Договор) Региональный оператор обязуется принимать ТКО в объеме и в месте, которые определены в настоящем договоре (Приложение </w:t>
      </w:r>
      <w:r w:rsidR="00B153BA">
        <w:rPr>
          <w:rFonts w:ascii="Times New Roman" w:hAnsi="Times New Roman" w:cs="Times New Roman"/>
          <w:sz w:val="20"/>
          <w:szCs w:val="20"/>
        </w:rPr>
        <w:br/>
      </w:r>
      <w:r w:rsidRPr="004F76C7">
        <w:rPr>
          <w:rFonts w:ascii="Times New Roman" w:hAnsi="Times New Roman" w:cs="Times New Roman"/>
          <w:sz w:val="20"/>
          <w:szCs w:val="20"/>
        </w:rPr>
        <w:t xml:space="preserve">№ 1),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2.2.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Порядок определения объема, места накопления ТКО, в том числе КГО, определяются в Приложении № 1 к настоящему договору.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2.3.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Вывоз </w:t>
      </w:r>
      <w:r w:rsidR="00C76183">
        <w:rPr>
          <w:rFonts w:ascii="Times New Roman" w:hAnsi="Times New Roman" w:cs="Times New Roman"/>
          <w:sz w:val="20"/>
          <w:szCs w:val="20"/>
        </w:rPr>
        <w:t>КГО</w:t>
      </w:r>
      <w:r w:rsidRPr="004F76C7">
        <w:rPr>
          <w:rFonts w:ascii="Times New Roman" w:hAnsi="Times New Roman" w:cs="Times New Roman"/>
          <w:sz w:val="20"/>
          <w:szCs w:val="20"/>
        </w:rPr>
        <w:t xml:space="preserve"> осуществляется на основании письменных заявок Потребителя. В заявке должна содержаться информация о перечне, объеме и месте складирования </w:t>
      </w:r>
      <w:r w:rsidR="00C76183">
        <w:rPr>
          <w:rFonts w:ascii="Times New Roman" w:hAnsi="Times New Roman" w:cs="Times New Roman"/>
          <w:sz w:val="20"/>
          <w:szCs w:val="20"/>
        </w:rPr>
        <w:t>КГО</w:t>
      </w:r>
      <w:r w:rsidRPr="004F76C7">
        <w:rPr>
          <w:rFonts w:ascii="Times New Roman" w:hAnsi="Times New Roman" w:cs="Times New Roman"/>
          <w:sz w:val="20"/>
          <w:szCs w:val="20"/>
        </w:rPr>
        <w:t xml:space="preserve">, подлежащих вывозу. 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2.4.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Способ складирования ТКО:</w:t>
      </w:r>
    </w:p>
    <w:p w:rsidR="00B705FA" w:rsidRPr="004F76C7" w:rsidRDefault="0039513F" w:rsidP="00722C7E">
      <w:pPr>
        <w:pStyle w:val="af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- в контейнеры, расположенные на контейнерных площадках, в том числе </w:t>
      </w:r>
      <w:r w:rsidR="00722C7E">
        <w:rPr>
          <w:rFonts w:ascii="Times New Roman" w:hAnsi="Times New Roman" w:cs="Times New Roman"/>
          <w:sz w:val="20"/>
          <w:szCs w:val="20"/>
        </w:rPr>
        <w:t xml:space="preserve">КГО – </w:t>
      </w:r>
      <w:r w:rsidRPr="004F76C7">
        <w:rPr>
          <w:rFonts w:ascii="Times New Roman" w:hAnsi="Times New Roman" w:cs="Times New Roman"/>
          <w:sz w:val="20"/>
          <w:szCs w:val="20"/>
        </w:rPr>
        <w:t>на специальных площадках складир</w:t>
      </w:r>
      <w:r w:rsidR="00B705FA" w:rsidRPr="004F76C7">
        <w:rPr>
          <w:rFonts w:ascii="Times New Roman" w:hAnsi="Times New Roman" w:cs="Times New Roman"/>
          <w:sz w:val="20"/>
          <w:szCs w:val="20"/>
        </w:rPr>
        <w:t xml:space="preserve">ования </w:t>
      </w:r>
      <w:r w:rsidR="00C76183">
        <w:rPr>
          <w:rFonts w:ascii="Times New Roman" w:hAnsi="Times New Roman" w:cs="Times New Roman"/>
          <w:sz w:val="20"/>
          <w:szCs w:val="20"/>
        </w:rPr>
        <w:t>КГО</w:t>
      </w:r>
      <w:r w:rsidR="00B705FA" w:rsidRPr="004F76C7">
        <w:rPr>
          <w:rFonts w:ascii="Times New Roman" w:hAnsi="Times New Roman" w:cs="Times New Roman"/>
          <w:sz w:val="20"/>
          <w:szCs w:val="20"/>
        </w:rPr>
        <w:t>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513F" w:rsidRPr="004F76C7" w:rsidRDefault="00B705FA" w:rsidP="00B705FA">
      <w:pPr>
        <w:pStyle w:val="af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А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дреса расположения контейнерных площадок и площадок для складирования </w:t>
      </w:r>
      <w:r w:rsidR="00B153BA">
        <w:rPr>
          <w:rFonts w:ascii="Times New Roman" w:hAnsi="Times New Roman" w:cs="Times New Roman"/>
          <w:sz w:val="20"/>
          <w:szCs w:val="20"/>
        </w:rPr>
        <w:t>КГО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 указаны в Приложении №1 к Договору.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2.5.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Дата начала ока</w:t>
      </w:r>
      <w:r w:rsidR="00972399" w:rsidRPr="004F76C7">
        <w:rPr>
          <w:rFonts w:ascii="Times New Roman" w:hAnsi="Times New Roman" w:cs="Times New Roman"/>
          <w:sz w:val="20"/>
          <w:szCs w:val="20"/>
        </w:rPr>
        <w:t xml:space="preserve">зания услуг по обращению с ТКО: </w:t>
      </w:r>
      <w:r w:rsidR="00BC4F8D">
        <w:rPr>
          <w:rFonts w:ascii="Times New Roman" w:hAnsi="Times New Roman" w:cs="Times New Roman"/>
          <w:sz w:val="20"/>
          <w:szCs w:val="20"/>
        </w:rPr>
        <w:t>«__» __________ 202_ г.</w:t>
      </w:r>
      <w:r w:rsidR="00607E1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9513F" w:rsidRPr="004F76C7" w:rsidRDefault="0039513F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13F" w:rsidRPr="004F76C7" w:rsidRDefault="0039513F">
      <w:pPr>
        <w:pStyle w:val="af6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 Сроки и порядок оплаты по договору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 </w:t>
      </w:r>
      <w:r w:rsidRPr="004F76C7">
        <w:rPr>
          <w:rFonts w:ascii="Times New Roman" w:hAnsi="Times New Roman" w:cs="Times New Roman"/>
          <w:sz w:val="20"/>
          <w:szCs w:val="20"/>
        </w:rPr>
        <w:tab/>
        <w:t>Под расчетным периодом по настоящему договору понимается один календарный месяц.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 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Cs/>
          <w:sz w:val="20"/>
          <w:szCs w:val="20"/>
        </w:rPr>
        <w:t>Размер ежемесячной платы по договору определяется как произведение единого тарифа на услугу Регионального оператора, общего объема контейнеров, установленных в местах накопления ТКО Потребителя, и периодичности вывоза ТКО.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Общий объем контейнеров, установленных в местах накопления ТКО Потребителя, периодичность вывоза ТКО определяются в Приложении № 1 к Договору.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В случае оказания в расчетном периоде услуг по обращению с </w:t>
      </w:r>
      <w:r w:rsidR="00B705FA" w:rsidRPr="004F76C7">
        <w:rPr>
          <w:rFonts w:ascii="Times New Roman" w:hAnsi="Times New Roman" w:cs="Times New Roman"/>
          <w:sz w:val="20"/>
          <w:szCs w:val="20"/>
        </w:rPr>
        <w:t>КГО</w:t>
      </w:r>
      <w:r w:rsidRPr="004F76C7">
        <w:rPr>
          <w:rFonts w:ascii="Times New Roman" w:hAnsi="Times New Roman" w:cs="Times New Roman"/>
          <w:sz w:val="20"/>
          <w:szCs w:val="20"/>
        </w:rPr>
        <w:t xml:space="preserve">, плата за оказание таких услуг включается в размер ежемесячной платы. 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Размер платы за оказание услуг по обращению с </w:t>
      </w:r>
      <w:r w:rsidR="00CB19F1" w:rsidRPr="004F76C7">
        <w:rPr>
          <w:rFonts w:ascii="Times New Roman" w:hAnsi="Times New Roman" w:cs="Times New Roman"/>
          <w:sz w:val="20"/>
          <w:szCs w:val="20"/>
        </w:rPr>
        <w:t>КГО</w:t>
      </w:r>
      <w:r w:rsidRPr="004F76C7">
        <w:rPr>
          <w:rFonts w:ascii="Times New Roman" w:hAnsi="Times New Roman" w:cs="Times New Roman"/>
          <w:sz w:val="20"/>
          <w:szCs w:val="20"/>
        </w:rPr>
        <w:t xml:space="preserve"> определяется как произведение единого тарифа на услугу Регионального оператора и объема </w:t>
      </w:r>
      <w:r w:rsidR="00215597">
        <w:rPr>
          <w:rFonts w:ascii="Times New Roman" w:hAnsi="Times New Roman" w:cs="Times New Roman"/>
          <w:sz w:val="20"/>
          <w:szCs w:val="20"/>
        </w:rPr>
        <w:t>КГО</w:t>
      </w:r>
      <w:r w:rsidRPr="004F76C7">
        <w:rPr>
          <w:rFonts w:ascii="Times New Roman" w:hAnsi="Times New Roman" w:cs="Times New Roman"/>
          <w:sz w:val="20"/>
          <w:szCs w:val="20"/>
        </w:rPr>
        <w:t>, услуга по обращению с которыми оказана в расчетном периоде.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3.3.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Оплата услуг по обращению с ТКО осуществляется Потребителем до 10 (десятого) числа месяца, следующего за отчетным, путем перечисления на расчетный счет Регионального оператора денежных средств </w:t>
      </w:r>
      <w:bookmarkStart w:id="0" w:name="_Hlk38887641"/>
      <w:r w:rsidRPr="004F76C7">
        <w:rPr>
          <w:rFonts w:ascii="Times New Roman" w:hAnsi="Times New Roman" w:cs="Times New Roman"/>
          <w:sz w:val="20"/>
          <w:szCs w:val="20"/>
        </w:rPr>
        <w:t>в размере ежемесячной платы.</w:t>
      </w:r>
      <w:bookmarkEnd w:id="0"/>
    </w:p>
    <w:p w:rsidR="0039513F" w:rsidRPr="004F76C7" w:rsidRDefault="0039513F">
      <w:pPr>
        <w:pStyle w:val="af6"/>
        <w:contextualSpacing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3.4.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Если Потребитель оплатил услугу по настоящему договору и суммы оплаты недостаточно для погашения всех возникших обязательств, полученная сумма погашает тот период, срок исполнения которого наступил ранее</w:t>
      </w:r>
      <w:r w:rsidR="00CB19F1" w:rsidRPr="004F76C7">
        <w:rPr>
          <w:rFonts w:ascii="Times New Roman" w:hAnsi="Times New Roman" w:cs="Times New Roman"/>
          <w:sz w:val="20"/>
          <w:szCs w:val="20"/>
        </w:rPr>
        <w:t>,</w:t>
      </w:r>
      <w:r w:rsidRPr="004F76C7">
        <w:rPr>
          <w:rFonts w:ascii="Times New Roman" w:hAnsi="Times New Roman" w:cs="Times New Roman"/>
          <w:sz w:val="20"/>
          <w:szCs w:val="20"/>
        </w:rPr>
        <w:t xml:space="preserve"> вне зависимости от назначения платежа.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lastRenderedPageBreak/>
        <w:t>3.5.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В случае изменения единого тарифа на услугу Регионального оператора, размер ежемесячной платы подлежит изменению с даты вступления в действие утвержденного в установленном порядке единого тарифа на услугу Регионального оператора. При этом изменение цены по настоящему Договору производится без заключения Дополнительного соглашения сторонами и без направления уведомления Региональным оператором в адрес Потребителя. Информацию об изменении единого тарифа на услугу Регионального оператора Потребитель самостоятельно получает из СМИ, на сайте Регионального оператора </w:t>
      </w:r>
      <w:r w:rsidR="00CB19F1" w:rsidRPr="004F76C7">
        <w:rPr>
          <w:rFonts w:ascii="Times New Roman" w:hAnsi="Times New Roman" w:cs="Times New Roman"/>
          <w:sz w:val="20"/>
          <w:szCs w:val="20"/>
        </w:rPr>
        <w:t>(сайт: http://avtospecbaza24.ru)</w:t>
      </w:r>
      <w:r w:rsidRPr="004F76C7">
        <w:rPr>
          <w:rFonts w:ascii="Times New Roman" w:hAnsi="Times New Roman" w:cs="Times New Roman"/>
          <w:sz w:val="20"/>
          <w:szCs w:val="20"/>
        </w:rPr>
        <w:t xml:space="preserve"> или сайтах Министерства экологии и рационального природопользования Красноярского края и Министерства тарифной политики Красноярского края, любой из способов признается сторонами надлежащим уведомлением.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3.6.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В случае вывоза дополнительных объемов ТКО в расчетном периоде Региональным оператором составляется соответствующий акт. Указанный акт направляется для подписания Потребителю, который в течение 5 дней с момента его получения подписывает и возвращает один экземпляр Региональному оператору. В случае немотивированного отказа от подписания или невозвращения экземпляра акта в указанный срок, он считается подписанным, а услуги оказанными и принятыми в полном объеме и подлежат оплате Потребителем в срок, установленный пунктом 3.3 Договора.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3.7.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Исполнением обязательств по оплате считается дата поступления денежных средств на расчетный счет Регионального оператора.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3.8.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Региональный оператор предоставляет Потребителю </w:t>
      </w:r>
      <w:r w:rsidR="00CB19F1" w:rsidRPr="004F76C7">
        <w:rPr>
          <w:rFonts w:ascii="Times New Roman" w:hAnsi="Times New Roman" w:cs="Times New Roman"/>
          <w:sz w:val="20"/>
          <w:szCs w:val="20"/>
        </w:rPr>
        <w:t xml:space="preserve">– </w:t>
      </w:r>
      <w:r w:rsidRPr="004F76C7">
        <w:rPr>
          <w:rFonts w:ascii="Times New Roman" w:hAnsi="Times New Roman" w:cs="Times New Roman"/>
          <w:sz w:val="20"/>
          <w:szCs w:val="20"/>
        </w:rPr>
        <w:t>юридическому лицу или индивидуальному предпринимателю универсальный передаточный документ (далее – УПД), в котором отражается расчет ежемесячной платы по Договору.</w:t>
      </w:r>
    </w:p>
    <w:p w:rsidR="00CB19F1" w:rsidRPr="004F76C7" w:rsidRDefault="0039513F" w:rsidP="00CB19F1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3.9.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Региональный оператор предоставляет Потребителю 2</w:t>
      </w:r>
      <w:r w:rsidR="00215597">
        <w:rPr>
          <w:rFonts w:ascii="Times New Roman" w:hAnsi="Times New Roman" w:cs="Times New Roman"/>
          <w:sz w:val="20"/>
          <w:szCs w:val="20"/>
        </w:rPr>
        <w:t xml:space="preserve"> (два)</w:t>
      </w:r>
      <w:r w:rsidRPr="004F76C7">
        <w:rPr>
          <w:rFonts w:ascii="Times New Roman" w:hAnsi="Times New Roman" w:cs="Times New Roman"/>
          <w:sz w:val="20"/>
          <w:szCs w:val="20"/>
        </w:rPr>
        <w:t xml:space="preserve"> экземпляра УПД и счет, в срок до </w:t>
      </w:r>
      <w:r w:rsidR="00215597">
        <w:rPr>
          <w:rFonts w:ascii="Times New Roman" w:hAnsi="Times New Roman" w:cs="Times New Roman"/>
          <w:sz w:val="20"/>
          <w:szCs w:val="20"/>
        </w:rPr>
        <w:t>0</w:t>
      </w:r>
      <w:r w:rsidRPr="004F76C7">
        <w:rPr>
          <w:rFonts w:ascii="Times New Roman" w:hAnsi="Times New Roman" w:cs="Times New Roman"/>
          <w:sz w:val="20"/>
          <w:szCs w:val="20"/>
        </w:rPr>
        <w:t>5 числа месяца</w:t>
      </w:r>
      <w:r w:rsidR="00215597">
        <w:rPr>
          <w:rFonts w:ascii="Times New Roman" w:hAnsi="Times New Roman" w:cs="Times New Roman"/>
          <w:sz w:val="20"/>
          <w:szCs w:val="20"/>
        </w:rPr>
        <w:t>,</w:t>
      </w:r>
      <w:r w:rsidRPr="004F76C7">
        <w:rPr>
          <w:rFonts w:ascii="Times New Roman" w:hAnsi="Times New Roman" w:cs="Times New Roman"/>
          <w:sz w:val="20"/>
          <w:szCs w:val="20"/>
        </w:rPr>
        <w:t xml:space="preserve"> следующего за месяцем оказания услуг следующим способом: </w:t>
      </w:r>
    </w:p>
    <w:p w:rsidR="0039513F" w:rsidRPr="004F76C7" w:rsidRDefault="00CB19F1" w:rsidP="00CB19F1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- п</w:t>
      </w:r>
      <w:r w:rsidR="0039513F" w:rsidRPr="004F76C7">
        <w:rPr>
          <w:rFonts w:ascii="Times New Roman" w:hAnsi="Times New Roman" w:cs="Times New Roman"/>
          <w:sz w:val="20"/>
          <w:szCs w:val="20"/>
        </w:rPr>
        <w:t>осредство</w:t>
      </w:r>
      <w:r w:rsidR="00A5763A">
        <w:rPr>
          <w:rFonts w:ascii="Times New Roman" w:hAnsi="Times New Roman" w:cs="Times New Roman"/>
          <w:sz w:val="20"/>
          <w:szCs w:val="20"/>
        </w:rPr>
        <w:t>м электронного документооборота,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 с</w:t>
      </w:r>
      <w:r w:rsidRPr="004F76C7">
        <w:rPr>
          <w:rFonts w:ascii="Times New Roman" w:hAnsi="Times New Roman" w:cs="Times New Roman"/>
          <w:sz w:val="20"/>
          <w:szCs w:val="20"/>
        </w:rPr>
        <w:t xml:space="preserve"> помощью специального интернет-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сервиса </w:t>
      </w:r>
      <w:r w:rsidRPr="004F76C7">
        <w:rPr>
          <w:rFonts w:ascii="Times New Roman" w:hAnsi="Times New Roman" w:cs="Times New Roman"/>
          <w:sz w:val="20"/>
          <w:szCs w:val="20"/>
        </w:rPr>
        <w:br/>
      </w:r>
      <w:r w:rsidR="0039513F" w:rsidRPr="004F76C7">
        <w:rPr>
          <w:rFonts w:ascii="Times New Roman" w:hAnsi="Times New Roman" w:cs="Times New Roman"/>
          <w:sz w:val="20"/>
          <w:szCs w:val="20"/>
        </w:rPr>
        <w:t>(эл.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="0039513F" w:rsidRPr="004F76C7">
        <w:rPr>
          <w:rFonts w:ascii="Times New Roman" w:hAnsi="Times New Roman" w:cs="Times New Roman"/>
          <w:sz w:val="20"/>
          <w:szCs w:val="20"/>
        </w:rPr>
        <w:t>почты, указанной в Разделе 13 настоящего договора). Документы, переданные через электронный интернет-сервис (эл.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почту, указанную в Разделе 13 настоящего договора), будут считаться официальными и имеющие юридическую силу. </w:t>
      </w:r>
    </w:p>
    <w:p w:rsidR="0039513F" w:rsidRPr="004F76C7" w:rsidRDefault="008F0AC9" w:rsidP="00A5763A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CB19F1" w:rsidRPr="004F76C7">
        <w:rPr>
          <w:rFonts w:ascii="Times New Roman" w:hAnsi="Times New Roman" w:cs="Times New Roman"/>
          <w:sz w:val="20"/>
          <w:szCs w:val="20"/>
        </w:rPr>
        <w:t>неполучения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 УПД и счета вышеуказанным способом, Потребитель получает их в офисе Регионального оператора по адресу: </w:t>
      </w:r>
      <w:r w:rsidR="0039513F" w:rsidRPr="004F76C7">
        <w:rPr>
          <w:rFonts w:ascii="Times New Roman" w:hAnsi="Times New Roman" w:cs="Times New Roman"/>
          <w:b/>
          <w:sz w:val="20"/>
          <w:szCs w:val="20"/>
          <w:u w:val="single"/>
        </w:rPr>
        <w:t>6600</w:t>
      </w:r>
      <w:r w:rsidR="008570A9" w:rsidRPr="004F76C7">
        <w:rPr>
          <w:rFonts w:ascii="Times New Roman" w:hAnsi="Times New Roman" w:cs="Times New Roman"/>
          <w:b/>
          <w:sz w:val="20"/>
          <w:szCs w:val="20"/>
          <w:u w:val="single"/>
        </w:rPr>
        <w:t>49</w:t>
      </w:r>
      <w:r w:rsidR="0039513F" w:rsidRPr="004F76C7">
        <w:rPr>
          <w:rFonts w:ascii="Times New Roman" w:hAnsi="Times New Roman" w:cs="Times New Roman"/>
          <w:b/>
          <w:sz w:val="20"/>
          <w:szCs w:val="20"/>
          <w:u w:val="single"/>
        </w:rPr>
        <w:t xml:space="preserve">, г. Красноярск, ул. </w:t>
      </w:r>
      <w:proofErr w:type="spellStart"/>
      <w:r w:rsidR="0039513F" w:rsidRPr="004F76C7">
        <w:rPr>
          <w:rFonts w:ascii="Times New Roman" w:hAnsi="Times New Roman" w:cs="Times New Roman"/>
          <w:b/>
          <w:sz w:val="20"/>
          <w:szCs w:val="20"/>
          <w:u w:val="single"/>
        </w:rPr>
        <w:t>Качинская</w:t>
      </w:r>
      <w:proofErr w:type="spellEnd"/>
      <w:r w:rsidR="0039513F" w:rsidRPr="004F76C7">
        <w:rPr>
          <w:rFonts w:ascii="Times New Roman" w:hAnsi="Times New Roman" w:cs="Times New Roman"/>
          <w:b/>
          <w:sz w:val="20"/>
          <w:szCs w:val="20"/>
          <w:u w:val="single"/>
        </w:rPr>
        <w:t>, 56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В случае неполучения Потребителем до 05 числа месяца УПД и счета в офисе Регионального оператора, данное не является основанием для неоплаты за оказанные услуги.  Срок для подписания и возврата УПД Региональному оператору – не позднее </w:t>
      </w:r>
      <w:r w:rsidR="00A5763A">
        <w:rPr>
          <w:rFonts w:ascii="Times New Roman" w:hAnsi="Times New Roman" w:cs="Times New Roman"/>
          <w:sz w:val="20"/>
          <w:szCs w:val="20"/>
        </w:rPr>
        <w:t>0</w:t>
      </w:r>
      <w:r w:rsidRPr="004F76C7">
        <w:rPr>
          <w:rFonts w:ascii="Times New Roman" w:hAnsi="Times New Roman" w:cs="Times New Roman"/>
          <w:sz w:val="20"/>
          <w:szCs w:val="20"/>
        </w:rPr>
        <w:t>9 (девятого) числа месяца</w:t>
      </w:r>
      <w:r w:rsidR="00CB19F1" w:rsidRPr="004F76C7">
        <w:rPr>
          <w:rFonts w:ascii="Times New Roman" w:hAnsi="Times New Roman" w:cs="Times New Roman"/>
          <w:sz w:val="20"/>
          <w:szCs w:val="20"/>
        </w:rPr>
        <w:t>,</w:t>
      </w:r>
      <w:r w:rsidRPr="004F76C7">
        <w:rPr>
          <w:rFonts w:ascii="Times New Roman" w:hAnsi="Times New Roman" w:cs="Times New Roman"/>
          <w:sz w:val="20"/>
          <w:szCs w:val="20"/>
        </w:rPr>
        <w:t xml:space="preserve"> следующего за месяцем оказания услуг.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>Если Потребитель не получил в офисе Регионального оператора, не подписал или не возвратил экземпляр УПД в установленные выше сроки, УПД считается подписанным, а услуги оказанными и принятыми в полном объеме и подлежат оплате Потребителем в срок, указанный в п. 3.3. настоящего Договора.</w:t>
      </w:r>
    </w:p>
    <w:p w:rsidR="0039513F" w:rsidRPr="004F76C7" w:rsidRDefault="0039513F">
      <w:pPr>
        <w:pStyle w:val="af6"/>
        <w:contextualSpacing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3.1</w:t>
      </w:r>
      <w:r w:rsidR="009638D8" w:rsidRPr="00A6603D">
        <w:rPr>
          <w:rFonts w:ascii="Times New Roman" w:hAnsi="Times New Roman" w:cs="Times New Roman"/>
          <w:b/>
          <w:sz w:val="20"/>
          <w:szCs w:val="20"/>
        </w:rPr>
        <w:t>0</w:t>
      </w:r>
      <w:r w:rsidRPr="004F76C7">
        <w:rPr>
          <w:rFonts w:ascii="Times New Roman" w:hAnsi="Times New Roman" w:cs="Times New Roman"/>
          <w:b/>
          <w:sz w:val="20"/>
          <w:szCs w:val="20"/>
        </w:rPr>
        <w:t>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При достижении сторонами согласия, оформленного дополнительным соглашением к </w:t>
      </w:r>
      <w:r w:rsidRPr="004F76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  <w:r w:rsidRPr="004F76C7">
        <w:rPr>
          <w:rFonts w:ascii="Times New Roman" w:hAnsi="Times New Roman" w:cs="Times New Roman"/>
          <w:sz w:val="20"/>
          <w:szCs w:val="20"/>
        </w:rPr>
        <w:t xml:space="preserve">у, Региональный оператор в оговоренные сроки направляет Потребителю первичные бухгалтерские документы в электронном виде.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3.1</w:t>
      </w:r>
      <w:r w:rsidR="009638D8" w:rsidRPr="00A5763A">
        <w:rPr>
          <w:rFonts w:ascii="Times New Roman" w:hAnsi="Times New Roman" w:cs="Times New Roman"/>
          <w:b/>
          <w:sz w:val="20"/>
          <w:szCs w:val="20"/>
        </w:rPr>
        <w:t>1</w:t>
      </w:r>
      <w:r w:rsidRPr="004F76C7">
        <w:rPr>
          <w:rFonts w:ascii="Times New Roman" w:hAnsi="Times New Roman" w:cs="Times New Roman"/>
          <w:b/>
          <w:sz w:val="20"/>
          <w:szCs w:val="20"/>
        </w:rPr>
        <w:t>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Сверка расчетов по настоящему договору проводится между Региональным оператором и Потребителем не реже чем </w:t>
      </w:r>
      <w:r w:rsidR="00A5763A">
        <w:rPr>
          <w:rFonts w:ascii="Times New Roman" w:hAnsi="Times New Roman" w:cs="Times New Roman"/>
          <w:sz w:val="20"/>
          <w:szCs w:val="20"/>
        </w:rPr>
        <w:t>1 (</w:t>
      </w:r>
      <w:r w:rsidRPr="004F76C7">
        <w:rPr>
          <w:rFonts w:ascii="Times New Roman" w:hAnsi="Times New Roman" w:cs="Times New Roman"/>
          <w:sz w:val="20"/>
          <w:szCs w:val="20"/>
        </w:rPr>
        <w:t>один</w:t>
      </w:r>
      <w:r w:rsidR="00A5763A">
        <w:rPr>
          <w:rFonts w:ascii="Times New Roman" w:hAnsi="Times New Roman" w:cs="Times New Roman"/>
          <w:sz w:val="20"/>
          <w:szCs w:val="20"/>
        </w:rPr>
        <w:t>)</w:t>
      </w:r>
      <w:r w:rsidRPr="004F76C7">
        <w:rPr>
          <w:rFonts w:ascii="Times New Roman" w:hAnsi="Times New Roman" w:cs="Times New Roman"/>
          <w:sz w:val="20"/>
          <w:szCs w:val="20"/>
        </w:rPr>
        <w:t xml:space="preserve"> раз в год по инициативе одной из сторон путем составления и подписания сторонами соответствующего акта.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3.1</w:t>
      </w:r>
      <w:r w:rsidR="009638D8" w:rsidRPr="00A6565E">
        <w:rPr>
          <w:rFonts w:ascii="Times New Roman" w:hAnsi="Times New Roman" w:cs="Times New Roman"/>
          <w:b/>
          <w:sz w:val="20"/>
          <w:szCs w:val="20"/>
        </w:rPr>
        <w:t>2</w:t>
      </w:r>
      <w:r w:rsidRPr="004F76C7">
        <w:rPr>
          <w:rFonts w:ascii="Times New Roman" w:hAnsi="Times New Roman" w:cs="Times New Roman"/>
          <w:b/>
          <w:sz w:val="20"/>
          <w:szCs w:val="20"/>
        </w:rPr>
        <w:t>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</w:t>
      </w:r>
      <w:r w:rsidR="00A6565E">
        <w:rPr>
          <w:rFonts w:ascii="Times New Roman" w:hAnsi="Times New Roman" w:cs="Times New Roman"/>
          <w:sz w:val="20"/>
          <w:szCs w:val="20"/>
        </w:rPr>
        <w:t>способом (почтовое отправление</w:t>
      </w:r>
      <w:r w:rsidRPr="004F76C7">
        <w:rPr>
          <w:rFonts w:ascii="Times New Roman" w:hAnsi="Times New Roman" w:cs="Times New Roman"/>
          <w:sz w:val="20"/>
          <w:szCs w:val="20"/>
        </w:rPr>
        <w:t xml:space="preserve">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расчетов, направленный в течение </w:t>
      </w:r>
      <w:r w:rsidR="00A5763A">
        <w:rPr>
          <w:rFonts w:ascii="Times New Roman" w:hAnsi="Times New Roman" w:cs="Times New Roman"/>
          <w:sz w:val="20"/>
          <w:szCs w:val="20"/>
        </w:rPr>
        <w:t>3 (</w:t>
      </w:r>
      <w:r w:rsidRPr="004F76C7">
        <w:rPr>
          <w:rFonts w:ascii="Times New Roman" w:hAnsi="Times New Roman" w:cs="Times New Roman"/>
          <w:sz w:val="20"/>
          <w:szCs w:val="20"/>
        </w:rPr>
        <w:t>трех</w:t>
      </w:r>
      <w:r w:rsidR="00A5763A">
        <w:rPr>
          <w:rFonts w:ascii="Times New Roman" w:hAnsi="Times New Roman" w:cs="Times New Roman"/>
          <w:sz w:val="20"/>
          <w:szCs w:val="20"/>
        </w:rPr>
        <w:t>)</w:t>
      </w:r>
      <w:r w:rsidRPr="004F76C7">
        <w:rPr>
          <w:rFonts w:ascii="Times New Roman" w:hAnsi="Times New Roman" w:cs="Times New Roman"/>
          <w:sz w:val="20"/>
          <w:szCs w:val="20"/>
        </w:rPr>
        <w:t xml:space="preserve">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39513F" w:rsidRPr="004F76C7" w:rsidRDefault="0039513F">
      <w:pPr>
        <w:pStyle w:val="af6"/>
        <w:contextualSpacing/>
        <w:jc w:val="both"/>
        <w:rPr>
          <w:sz w:val="20"/>
          <w:szCs w:val="20"/>
        </w:rPr>
      </w:pP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В случае неполучения ответа в течение </w:t>
      </w:r>
      <w:r w:rsidR="00A5763A">
        <w:rPr>
          <w:rFonts w:ascii="Times New Roman" w:hAnsi="Times New Roman" w:cs="Times New Roman"/>
          <w:sz w:val="20"/>
          <w:szCs w:val="20"/>
        </w:rPr>
        <w:t>10 (</w:t>
      </w:r>
      <w:r w:rsidRPr="004F76C7">
        <w:rPr>
          <w:rFonts w:ascii="Times New Roman" w:hAnsi="Times New Roman" w:cs="Times New Roman"/>
          <w:sz w:val="20"/>
          <w:szCs w:val="20"/>
        </w:rPr>
        <w:t>десяти</w:t>
      </w:r>
      <w:r w:rsidR="00A5763A">
        <w:rPr>
          <w:rFonts w:ascii="Times New Roman" w:hAnsi="Times New Roman" w:cs="Times New Roman"/>
          <w:sz w:val="20"/>
          <w:szCs w:val="20"/>
        </w:rPr>
        <w:t>)</w:t>
      </w:r>
      <w:r w:rsidRPr="004F76C7">
        <w:rPr>
          <w:rFonts w:ascii="Times New Roman" w:hAnsi="Times New Roman" w:cs="Times New Roman"/>
          <w:sz w:val="20"/>
          <w:szCs w:val="20"/>
        </w:rPr>
        <w:t xml:space="preserve"> рабочих дней со дня направления стороне акта сверки акт считается согласованным и подписанным обеими сторонами.</w:t>
      </w:r>
    </w:p>
    <w:p w:rsidR="0039513F" w:rsidRPr="004F76C7" w:rsidRDefault="0039513F">
      <w:pPr>
        <w:pStyle w:val="af6"/>
        <w:contextualSpacing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3.1</w:t>
      </w:r>
      <w:r w:rsidR="009638D8" w:rsidRPr="00A6603D">
        <w:rPr>
          <w:rFonts w:ascii="Times New Roman" w:hAnsi="Times New Roman" w:cs="Times New Roman"/>
          <w:b/>
          <w:sz w:val="20"/>
          <w:szCs w:val="20"/>
        </w:rPr>
        <w:t>3</w:t>
      </w:r>
      <w:r w:rsidRPr="004F76C7">
        <w:rPr>
          <w:rFonts w:ascii="Times New Roman" w:hAnsi="Times New Roman" w:cs="Times New Roman"/>
          <w:b/>
          <w:sz w:val="20"/>
          <w:szCs w:val="20"/>
        </w:rPr>
        <w:t>.</w:t>
      </w:r>
      <w:r w:rsidRPr="004F76C7">
        <w:rPr>
          <w:rFonts w:ascii="Times New Roman" w:hAnsi="Times New Roman" w:cs="Times New Roman"/>
          <w:sz w:val="20"/>
          <w:szCs w:val="20"/>
        </w:rPr>
        <w:t xml:space="preserve">  Стороны пришли к соглашению, что положения статьи 317.1 ГК РФ не распространяются на отношения, возникшие в рамках настоящего </w:t>
      </w:r>
      <w:r w:rsidRPr="004F76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  <w:r w:rsidRPr="004F76C7">
        <w:rPr>
          <w:rFonts w:ascii="Times New Roman" w:hAnsi="Times New Roman" w:cs="Times New Roman"/>
          <w:sz w:val="20"/>
          <w:szCs w:val="20"/>
        </w:rPr>
        <w:t>а.</w:t>
      </w:r>
    </w:p>
    <w:p w:rsidR="0039513F" w:rsidRPr="004F76C7" w:rsidRDefault="0039513F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13F" w:rsidRPr="004F76C7" w:rsidRDefault="0039513F">
      <w:pPr>
        <w:pStyle w:val="af6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 xml:space="preserve">4. Бремя содержания контейнерных площадок и территории, </w:t>
      </w:r>
    </w:p>
    <w:p w:rsidR="0039513F" w:rsidRPr="004F76C7" w:rsidRDefault="0039513F">
      <w:pPr>
        <w:pStyle w:val="af6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прилегающей к месту погрузки ТКО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4.1.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Региональный оператор отвечает за обращение с ТКО с момента погрузки таких отходов </w:t>
      </w:r>
      <w:r w:rsidR="00655B56" w:rsidRPr="004F76C7">
        <w:rPr>
          <w:rFonts w:ascii="Times New Roman" w:hAnsi="Times New Roman" w:cs="Times New Roman"/>
          <w:sz w:val="20"/>
          <w:szCs w:val="20"/>
        </w:rPr>
        <w:br/>
      </w:r>
      <w:r w:rsidRPr="004F76C7">
        <w:rPr>
          <w:rFonts w:ascii="Times New Roman" w:hAnsi="Times New Roman" w:cs="Times New Roman"/>
          <w:sz w:val="20"/>
          <w:szCs w:val="20"/>
        </w:rPr>
        <w:t>в мусоровоз в местах накопления ТКО.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4.2.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Бремя содержания контейнерных площадок, специальных площадок для складирования </w:t>
      </w:r>
      <w:r w:rsidR="00655B56" w:rsidRPr="004F76C7">
        <w:rPr>
          <w:rFonts w:ascii="Times New Roman" w:hAnsi="Times New Roman" w:cs="Times New Roman"/>
          <w:sz w:val="20"/>
          <w:szCs w:val="20"/>
        </w:rPr>
        <w:t>КГО</w:t>
      </w:r>
      <w:r w:rsidRPr="004F76C7">
        <w:rPr>
          <w:rFonts w:ascii="Times New Roman" w:hAnsi="Times New Roman" w:cs="Times New Roman"/>
          <w:sz w:val="20"/>
          <w:szCs w:val="20"/>
        </w:rPr>
        <w:t xml:space="preserve"> и территории, прилегающей к м</w:t>
      </w:r>
      <w:r w:rsidR="00655B56" w:rsidRPr="004F76C7">
        <w:rPr>
          <w:rFonts w:ascii="Times New Roman" w:hAnsi="Times New Roman" w:cs="Times New Roman"/>
          <w:sz w:val="20"/>
          <w:szCs w:val="20"/>
        </w:rPr>
        <w:t xml:space="preserve">есту погрузки </w:t>
      </w:r>
      <w:r w:rsidRPr="004F76C7">
        <w:rPr>
          <w:rFonts w:ascii="Times New Roman" w:hAnsi="Times New Roman" w:cs="Times New Roman"/>
          <w:sz w:val="20"/>
          <w:szCs w:val="20"/>
        </w:rPr>
        <w:t>ТКО, несет Потребитель или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Федерации.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39513F" w:rsidRPr="004F76C7" w:rsidRDefault="0039513F">
      <w:pPr>
        <w:pStyle w:val="af6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5. Права и обязанности сторон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5.1.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Региональный оператор обязан: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а) принимать ТКО в объеме и в местах, которые определены в Приложении №1 к настоящему Договору;</w:t>
      </w:r>
    </w:p>
    <w:p w:rsidR="0039513F" w:rsidRPr="004F76C7" w:rsidRDefault="00A5763A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 w:rsidR="0039513F" w:rsidRPr="004F76C7">
        <w:rPr>
          <w:rFonts w:ascii="Times New Roman" w:hAnsi="Times New Roman" w:cs="Times New Roman"/>
          <w:sz w:val="20"/>
          <w:szCs w:val="20"/>
        </w:rPr>
        <w:t>обеспечивать транспортирование, обработку, обезврежи</w:t>
      </w:r>
      <w:r w:rsidR="00655B56" w:rsidRPr="004F76C7">
        <w:rPr>
          <w:rFonts w:ascii="Times New Roman" w:hAnsi="Times New Roman" w:cs="Times New Roman"/>
          <w:sz w:val="20"/>
          <w:szCs w:val="20"/>
        </w:rPr>
        <w:t xml:space="preserve">вание, захоронение принятых ТКО </w:t>
      </w:r>
      <w:r w:rsidR="00655B56" w:rsidRPr="004F76C7">
        <w:rPr>
          <w:rFonts w:ascii="Times New Roman" w:hAnsi="Times New Roman" w:cs="Times New Roman"/>
          <w:sz w:val="20"/>
          <w:szCs w:val="20"/>
        </w:rPr>
        <w:br/>
      </w:r>
      <w:r w:rsidR="0039513F" w:rsidRPr="004F76C7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в) предоставлять Потребителю информацию в соответствии со стандартами раскрытия информации </w:t>
      </w:r>
      <w:r w:rsidR="00655B56" w:rsidRPr="004F76C7">
        <w:rPr>
          <w:rFonts w:ascii="Times New Roman" w:hAnsi="Times New Roman" w:cs="Times New Roman"/>
          <w:sz w:val="20"/>
          <w:szCs w:val="20"/>
        </w:rPr>
        <w:br/>
      </w:r>
      <w:r w:rsidRPr="004F76C7">
        <w:rPr>
          <w:rFonts w:ascii="Times New Roman" w:hAnsi="Times New Roman" w:cs="Times New Roman"/>
          <w:sz w:val="20"/>
          <w:szCs w:val="20"/>
        </w:rPr>
        <w:t>в области обращения с ТКО в порядке, предусмотренном законодательством Российской Федерации;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г)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РФ для рассмотрения обращений граждан;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5.2.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Региональный оператор имеет право: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lastRenderedPageBreak/>
        <w:t>а) осуществлять контроль за учетом объема принятых ТКО;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б) не принимать от Потребителя отходы, не относящиеся к ТКО и/или не</w:t>
      </w:r>
      <w:r w:rsidR="00655B56"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 xml:space="preserve">указанные в Приложении № </w:t>
      </w:r>
      <w:r w:rsidR="00D14A6F" w:rsidRPr="004F76C7">
        <w:rPr>
          <w:rFonts w:ascii="Times New Roman" w:hAnsi="Times New Roman" w:cs="Times New Roman"/>
          <w:sz w:val="20"/>
          <w:szCs w:val="20"/>
        </w:rPr>
        <w:t>1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="00655B56" w:rsidRPr="004F76C7">
        <w:rPr>
          <w:rFonts w:ascii="Times New Roman" w:hAnsi="Times New Roman" w:cs="Times New Roman"/>
          <w:sz w:val="20"/>
          <w:szCs w:val="20"/>
        </w:rPr>
        <w:br/>
      </w:r>
      <w:r w:rsidRPr="004F76C7">
        <w:rPr>
          <w:rFonts w:ascii="Times New Roman" w:hAnsi="Times New Roman" w:cs="Times New Roman"/>
          <w:sz w:val="20"/>
          <w:szCs w:val="20"/>
        </w:rPr>
        <w:t>к настоящему договору;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в) инициировать проведение сверки расчетов по настоящему договору;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г) требовать от Потребителя оплаты услуг по обращению с ТКО в порядке и раз</w:t>
      </w:r>
      <w:r w:rsidR="002B1FAE">
        <w:rPr>
          <w:rFonts w:ascii="Times New Roman" w:hAnsi="Times New Roman" w:cs="Times New Roman"/>
          <w:sz w:val="20"/>
          <w:szCs w:val="20"/>
        </w:rPr>
        <w:t>мере, определенных пунктами 3.2</w:t>
      </w:r>
      <w:r w:rsidR="00007201">
        <w:rPr>
          <w:rFonts w:ascii="Times New Roman" w:hAnsi="Times New Roman" w:cs="Times New Roman"/>
          <w:sz w:val="20"/>
          <w:szCs w:val="20"/>
        </w:rPr>
        <w:t>-</w:t>
      </w:r>
      <w:r w:rsidRPr="004F76C7">
        <w:rPr>
          <w:rFonts w:ascii="Times New Roman" w:hAnsi="Times New Roman" w:cs="Times New Roman"/>
          <w:sz w:val="20"/>
          <w:szCs w:val="20"/>
        </w:rPr>
        <w:t>3.3 настоящего Договора;</w:t>
      </w:r>
    </w:p>
    <w:p w:rsidR="0039513F" w:rsidRPr="004F76C7" w:rsidRDefault="00007201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39513F" w:rsidRPr="004F76C7">
        <w:rPr>
          <w:rFonts w:ascii="Times New Roman" w:hAnsi="Times New Roman" w:cs="Times New Roman"/>
          <w:sz w:val="20"/>
          <w:szCs w:val="20"/>
        </w:rPr>
        <w:t>)</w:t>
      </w:r>
      <w:r w:rsidR="0039513F" w:rsidRPr="004F76C7">
        <w:rPr>
          <w:sz w:val="20"/>
          <w:szCs w:val="20"/>
        </w:rPr>
        <w:t xml:space="preserve"> </w:t>
      </w:r>
      <w:r w:rsidR="0039513F" w:rsidRPr="004F76C7">
        <w:rPr>
          <w:rFonts w:ascii="Times New Roman" w:hAnsi="Times New Roman" w:cs="Times New Roman"/>
          <w:sz w:val="20"/>
          <w:szCs w:val="20"/>
        </w:rPr>
        <w:t>привлекать к исполнению договора третьих лиц, при этом ответственность перед Потребителем за действия третьих лиц несет Региональный оператор</w:t>
      </w:r>
      <w:r w:rsidR="00A6565E">
        <w:rPr>
          <w:rFonts w:ascii="Times New Roman" w:hAnsi="Times New Roman" w:cs="Times New Roman"/>
          <w:sz w:val="20"/>
          <w:szCs w:val="20"/>
        </w:rPr>
        <w:t>;</w:t>
      </w:r>
    </w:p>
    <w:p w:rsidR="0039513F" w:rsidRPr="004F76C7" w:rsidRDefault="00007201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9513F" w:rsidRPr="004F76C7">
        <w:rPr>
          <w:rFonts w:ascii="Times New Roman" w:hAnsi="Times New Roman" w:cs="Times New Roman"/>
          <w:sz w:val="20"/>
          <w:szCs w:val="20"/>
        </w:rPr>
        <w:t>)</w:t>
      </w:r>
      <w:r w:rsidR="0039513F" w:rsidRPr="004F76C7">
        <w:rPr>
          <w:sz w:val="20"/>
          <w:szCs w:val="20"/>
        </w:rPr>
        <w:t xml:space="preserve"> </w:t>
      </w:r>
      <w:r w:rsidR="0039513F" w:rsidRPr="004F76C7">
        <w:rPr>
          <w:rFonts w:ascii="Times New Roman" w:hAnsi="Times New Roman" w:cs="Times New Roman"/>
          <w:sz w:val="20"/>
          <w:szCs w:val="20"/>
        </w:rPr>
        <w:t>запрашивать у Потребителя (юр. лиц или ИП) документы, подт</w:t>
      </w:r>
      <w:r w:rsidR="00D92196" w:rsidRPr="004F76C7">
        <w:rPr>
          <w:rFonts w:ascii="Times New Roman" w:hAnsi="Times New Roman" w:cs="Times New Roman"/>
          <w:sz w:val="20"/>
          <w:szCs w:val="20"/>
        </w:rPr>
        <w:t xml:space="preserve">верждающие его правоспособность – </w:t>
      </w:r>
      <w:r w:rsidR="0039513F" w:rsidRPr="004F76C7">
        <w:rPr>
          <w:rFonts w:ascii="Times New Roman" w:hAnsi="Times New Roman" w:cs="Times New Roman"/>
          <w:sz w:val="20"/>
          <w:szCs w:val="20"/>
        </w:rPr>
        <w:t>уставные документы, выписку из ЕГРЮЛ и</w:t>
      </w:r>
      <w:r w:rsidR="00722C7E">
        <w:rPr>
          <w:rFonts w:ascii="Times New Roman" w:hAnsi="Times New Roman" w:cs="Times New Roman"/>
          <w:sz w:val="20"/>
          <w:szCs w:val="20"/>
        </w:rPr>
        <w:t>ли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 ЕГРИП, и др., документы, подтверждающие право собственности (владения, пользования) помещением (зданием)</w:t>
      </w:r>
      <w:r w:rsidR="00FC5D44">
        <w:rPr>
          <w:rFonts w:ascii="Times New Roman" w:hAnsi="Times New Roman" w:cs="Times New Roman"/>
          <w:sz w:val="20"/>
          <w:szCs w:val="20"/>
        </w:rPr>
        <w:t>,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 в котором ведется хозяйственная деятельность Потребителя, производить проверку достоверности заявленных Потребителем сведений о количестве ра</w:t>
      </w:r>
      <w:r w:rsidR="00A6565E">
        <w:rPr>
          <w:rFonts w:ascii="Times New Roman" w:hAnsi="Times New Roman" w:cs="Times New Roman"/>
          <w:sz w:val="20"/>
          <w:szCs w:val="20"/>
        </w:rPr>
        <w:t>счетных единиц, составлять акты;</w:t>
      </w:r>
    </w:p>
    <w:p w:rsidR="0039513F" w:rsidRPr="004F76C7" w:rsidRDefault="00007201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</w:t>
      </w:r>
      <w:r w:rsidR="0039513F" w:rsidRPr="004F76C7">
        <w:rPr>
          <w:rFonts w:ascii="Times New Roman" w:hAnsi="Times New Roman" w:cs="Times New Roman"/>
          <w:sz w:val="20"/>
          <w:szCs w:val="20"/>
        </w:rPr>
        <w:t>) запрашивать у Потребителя (физ. лица): паспортные данные, ФИО, место жительства, дата и место рождения, место работы 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правоустанавливающие документы на объект недвижимости,  земельный участок, план земельного участка с фиксацией объектов</w:t>
      </w:r>
      <w:r w:rsidR="00A6565E">
        <w:rPr>
          <w:rFonts w:ascii="Times New Roman" w:hAnsi="Times New Roman" w:cs="Times New Roman"/>
          <w:sz w:val="20"/>
          <w:szCs w:val="20"/>
        </w:rPr>
        <w:t xml:space="preserve"> недвижимости, строений на нем</w:t>
      </w:r>
      <w:r w:rsidR="0039513F" w:rsidRPr="004F76C7">
        <w:rPr>
          <w:rFonts w:ascii="Times New Roman" w:hAnsi="Times New Roman" w:cs="Times New Roman"/>
          <w:sz w:val="20"/>
          <w:szCs w:val="20"/>
        </w:rPr>
        <w:t>,  свидетельство  о  праве  собственности (выписка ЕГРН) и иные документы, производить проверку достоверности заявленных Потребителем сведений, составлять акты.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b/>
          <w:sz w:val="20"/>
          <w:szCs w:val="20"/>
        </w:rPr>
        <w:t>5.3.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Потребитель обязан:</w:t>
      </w:r>
    </w:p>
    <w:p w:rsidR="0039513F" w:rsidRPr="004F76C7" w:rsidRDefault="00A6565E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а) предоставлять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 Региональному оператору перечень ТКО, образующихся в процессе деятельности Потребителя;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б) подтверждать отнесение ТКО к определенному классу опасности соответствующими документами, установленными уполномоченными государственными органами (паспортами опасных отходов и лимитами на размещение отходов). При не предоставлении вышеуказанных документов ответственность за нарушение природоохранного законодательства Р</w:t>
      </w:r>
      <w:r w:rsidR="00FC5D44">
        <w:rPr>
          <w:rFonts w:ascii="Times New Roman" w:hAnsi="Times New Roman" w:cs="Times New Roman"/>
          <w:sz w:val="20"/>
          <w:szCs w:val="20"/>
        </w:rPr>
        <w:t>оссийской Федерации</w:t>
      </w:r>
      <w:r w:rsidRPr="004F76C7">
        <w:rPr>
          <w:rFonts w:ascii="Times New Roman" w:hAnsi="Times New Roman" w:cs="Times New Roman"/>
          <w:sz w:val="20"/>
          <w:szCs w:val="20"/>
        </w:rPr>
        <w:t xml:space="preserve"> возлагается на Потребителя;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в) осуществлять складирование ТКО в местах накопления отходов, определенных настоящим Договором;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г) обеспечивать учет объема и (или) массы ТКО в соответствии с Правилами коммерческого учета объема и (или) массы ТКО, утвержденными постановлением </w:t>
      </w:r>
      <w:r w:rsidR="00A6603D" w:rsidRPr="00A6603D">
        <w:rPr>
          <w:rFonts w:ascii="Times New Roman" w:hAnsi="Times New Roman" w:cs="Times New Roman"/>
          <w:sz w:val="20"/>
          <w:szCs w:val="20"/>
        </w:rPr>
        <w:t>Правительства Российской Федерации от 24.05.2024 № 671 «О коммерческом учете объема и (или) массы твердых коммунальных отходов»</w:t>
      </w:r>
      <w:r w:rsidRPr="004F76C7">
        <w:rPr>
          <w:rFonts w:ascii="Times New Roman" w:hAnsi="Times New Roman" w:cs="Times New Roman"/>
          <w:sz w:val="20"/>
          <w:szCs w:val="20"/>
        </w:rPr>
        <w:t>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д) производить оплату по настоящему договору в порядке, размере и сроки, предусмотренные разделом 3 настоящего Договора;</w:t>
      </w:r>
    </w:p>
    <w:p w:rsidR="0039513F" w:rsidRPr="004F76C7" w:rsidRDefault="00A6565E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9513F" w:rsidRPr="004F76C7">
        <w:rPr>
          <w:rFonts w:ascii="Times New Roman" w:hAnsi="Times New Roman" w:cs="Times New Roman"/>
          <w:sz w:val="20"/>
          <w:szCs w:val="20"/>
        </w:rPr>
        <w:t>) не допускать попадания в состав ТКО мусора, образующегося при капитальном ремонте и строительстве, горящих, горячих, раскаленных или тлеющих отходов, золы и прочих опасных отходов, тяжеловесных и крупногабаритных отходов, радиоактивных отходов, медицинских отходов (классов Б – Д), а также снега и льда, осветительных приборов и ртутьсодержащих электрических ламп, батарей и аккумуляторов, отходов, запрещенных к захоронению на основании Расп</w:t>
      </w:r>
      <w:r w:rsidR="00FC5D44">
        <w:rPr>
          <w:rFonts w:ascii="Times New Roman" w:hAnsi="Times New Roman" w:cs="Times New Roman"/>
          <w:sz w:val="20"/>
          <w:szCs w:val="20"/>
        </w:rPr>
        <w:t>оряжения Правительства РФ от 25.07.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2017 № 1589-р, а также иных отходов, </w:t>
      </w:r>
      <w:r w:rsidR="00722C7E" w:rsidRPr="00722C7E">
        <w:rPr>
          <w:rFonts w:ascii="Times New Roman" w:hAnsi="Times New Roman" w:cs="Times New Roman"/>
          <w:sz w:val="20"/>
          <w:szCs w:val="20"/>
        </w:rPr>
        <w:t xml:space="preserve">запрещенных к приему на захоронение на полигонах ТБО, </w:t>
      </w:r>
      <w:r w:rsidR="0039513F" w:rsidRPr="004F76C7">
        <w:rPr>
          <w:rFonts w:ascii="Times New Roman" w:hAnsi="Times New Roman" w:cs="Times New Roman"/>
          <w:sz w:val="20"/>
          <w:szCs w:val="20"/>
        </w:rPr>
        <w:t>которые могут причинить вред жизни и здоровью лиц, работающих на объекте размещения (захоронения) отходов, или нарушить режим их работы;</w:t>
      </w:r>
    </w:p>
    <w:p w:rsidR="0039513F" w:rsidRPr="004F76C7" w:rsidRDefault="00A6565E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</w:t>
      </w:r>
      <w:r w:rsidR="0039513F" w:rsidRPr="004F76C7">
        <w:rPr>
          <w:rFonts w:ascii="Times New Roman" w:hAnsi="Times New Roman" w:cs="Times New Roman"/>
          <w:sz w:val="20"/>
          <w:szCs w:val="20"/>
        </w:rPr>
        <w:t>) осуществлять сбор ТКО в офисах и других административных и иных помещениях в специальные полиэтиленовые мешки и пакеты (кассовые чеки, бумагу и иные ТКО мелких фракций в обязательном порядке) в целях недопущения загрязнения территорий объекта размещения отходов при их разгрузке;</w:t>
      </w:r>
    </w:p>
    <w:p w:rsidR="0039513F" w:rsidRPr="004F76C7" w:rsidRDefault="00A6565E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39513F" w:rsidRPr="004F76C7">
        <w:rPr>
          <w:rFonts w:ascii="Times New Roman" w:hAnsi="Times New Roman" w:cs="Times New Roman"/>
          <w:sz w:val="20"/>
          <w:szCs w:val="20"/>
        </w:rPr>
        <w:t>) постоянно расчищать (от снега, льда и любых посторонних предметов) подъезды (дорожное полотно) к контейнерным площадкам и контейнерные площадки, в том числе под контейнерами.</w:t>
      </w:r>
      <w:r w:rsidR="0039513F" w:rsidRPr="004F76C7">
        <w:rPr>
          <w:sz w:val="20"/>
          <w:szCs w:val="20"/>
        </w:rPr>
        <w:t xml:space="preserve"> </w:t>
      </w:r>
      <w:r w:rsidR="0039513F" w:rsidRPr="004F76C7">
        <w:rPr>
          <w:rFonts w:ascii="Times New Roman" w:hAnsi="Times New Roman" w:cs="Times New Roman"/>
          <w:sz w:val="20"/>
          <w:szCs w:val="20"/>
        </w:rPr>
        <w:t>В случае, если проезд к контейнерным площадкам Региональному оператору для сбора ТКО будет невозможен, вследствие погодных условий или наличия препятствующих предметов, или ненадлежащее состояние дорожного покрытия, либо наличии иных препятствий при проезде к площадке, в том числе захламление, снежные заносы и т.п.  контейнерных площадок, ненадлежащее состояние контейнера или наледь под контейнером либо иное, Региональный оператор не несет ответственности за неоказание услуг;</w:t>
      </w:r>
    </w:p>
    <w:p w:rsidR="0039513F" w:rsidRPr="004F76C7" w:rsidRDefault="00A6565E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9513F" w:rsidRPr="004F76C7">
        <w:rPr>
          <w:rFonts w:ascii="Times New Roman" w:hAnsi="Times New Roman" w:cs="Times New Roman"/>
          <w:sz w:val="20"/>
          <w:szCs w:val="20"/>
        </w:rPr>
        <w:t>)</w:t>
      </w:r>
      <w:r w:rsidR="0039513F" w:rsidRPr="004F76C7">
        <w:rPr>
          <w:sz w:val="20"/>
          <w:szCs w:val="20"/>
        </w:rPr>
        <w:t xml:space="preserve"> 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произвести модернизацию контейнерного оборудования, в соответствии с техническими требованиями мусоровоза регионального оператора, если контейнерное оборудование, принадлежащее потребителю, не соответствует техническим требованиям мусоровоза </w:t>
      </w:r>
      <w:r w:rsidR="00FC5D44">
        <w:rPr>
          <w:rFonts w:ascii="Times New Roman" w:hAnsi="Times New Roman" w:cs="Times New Roman"/>
          <w:sz w:val="20"/>
          <w:szCs w:val="20"/>
        </w:rPr>
        <w:t>Р</w:t>
      </w:r>
      <w:r w:rsidR="0039513F" w:rsidRPr="004F76C7">
        <w:rPr>
          <w:rFonts w:ascii="Times New Roman" w:hAnsi="Times New Roman" w:cs="Times New Roman"/>
          <w:sz w:val="20"/>
          <w:szCs w:val="20"/>
        </w:rPr>
        <w:t>егионального оператора;</w:t>
      </w:r>
    </w:p>
    <w:p w:rsidR="0039513F" w:rsidRPr="004F76C7" w:rsidRDefault="00A6565E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39513F" w:rsidRPr="004F76C7">
        <w:rPr>
          <w:rFonts w:ascii="Times New Roman" w:hAnsi="Times New Roman" w:cs="Times New Roman"/>
          <w:sz w:val="20"/>
          <w:szCs w:val="20"/>
        </w:rPr>
        <w:t>) извещать Регионального оператора (письменно) до 08 числа месяца, следующего за расчетным, о нарушении условий настоящего Договора и предъявлять претензии по объему или качеству услуг. По истечении указанного срока претензии по объему и/или качеству услуг Региональным оператором не принимаются, стоимость услуг перерасчету не подлежит, а обязательства Регионального оператора считаются исполненными в полном объеме на условиях настоящего Договора;</w:t>
      </w:r>
    </w:p>
    <w:p w:rsidR="0039513F" w:rsidRPr="004F76C7" w:rsidRDefault="00A6565E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="0039513F" w:rsidRPr="004F76C7">
        <w:rPr>
          <w:rFonts w:ascii="Times New Roman" w:hAnsi="Times New Roman" w:cs="Times New Roman"/>
          <w:sz w:val="20"/>
          <w:szCs w:val="20"/>
        </w:rPr>
        <w:t>) извещать Регионального оператора о предстоящей ликвидации (реорганизации) Потребителя юридического лица или прекращении деятельности ИП, не менее чем за месяц, способом (почтовое отправление, информационно-телекоммуникационная сеть «Интернет»), позволяющим подтвердить получение такого уведомления адресатом;</w:t>
      </w:r>
    </w:p>
    <w:p w:rsidR="00FC5D44" w:rsidRPr="002B1FAE" w:rsidRDefault="00A6565E">
      <w:pPr>
        <w:pStyle w:val="af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39513F" w:rsidRPr="004F76C7">
        <w:rPr>
          <w:rFonts w:ascii="Times New Roman" w:hAnsi="Times New Roman" w:cs="Times New Roman"/>
          <w:sz w:val="20"/>
          <w:szCs w:val="20"/>
        </w:rPr>
        <w:t>) назначить лицо</w:t>
      </w:r>
      <w:r w:rsidR="00D92196" w:rsidRPr="004F76C7">
        <w:rPr>
          <w:rFonts w:ascii="Times New Roman" w:hAnsi="Times New Roman" w:cs="Times New Roman"/>
          <w:sz w:val="20"/>
          <w:szCs w:val="20"/>
        </w:rPr>
        <w:t>,</w:t>
      </w:r>
      <w:r w:rsidR="0039513F" w:rsidRPr="004F76C7">
        <w:rPr>
          <w:rFonts w:ascii="Times New Roman" w:hAnsi="Times New Roman" w:cs="Times New Roman"/>
          <w:sz w:val="20"/>
          <w:szCs w:val="20"/>
        </w:rPr>
        <w:t xml:space="preserve"> ответственное за взаимодействие с Региональным оператором по вопросам</w:t>
      </w:r>
      <w:r w:rsidR="00FC5D44">
        <w:rPr>
          <w:rFonts w:ascii="Times New Roman" w:hAnsi="Times New Roman" w:cs="Times New Roman"/>
          <w:sz w:val="20"/>
          <w:szCs w:val="20"/>
        </w:rPr>
        <w:t xml:space="preserve"> исполнения настоящего договора;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5.4.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Потребитель имеет право: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а) получать от </w:t>
      </w:r>
      <w:r w:rsidR="00FC5D44">
        <w:rPr>
          <w:rFonts w:ascii="Times New Roman" w:hAnsi="Times New Roman" w:cs="Times New Roman"/>
          <w:sz w:val="20"/>
          <w:szCs w:val="20"/>
        </w:rPr>
        <w:t>Р</w:t>
      </w:r>
      <w:r w:rsidRPr="004F76C7">
        <w:rPr>
          <w:rFonts w:ascii="Times New Roman" w:hAnsi="Times New Roman" w:cs="Times New Roman"/>
          <w:sz w:val="20"/>
          <w:szCs w:val="20"/>
        </w:rPr>
        <w:t xml:space="preserve">егионального оператора информацию об изменении установленных тарифов в области обращения с </w:t>
      </w:r>
      <w:r w:rsidR="00A6565E">
        <w:rPr>
          <w:rFonts w:ascii="Times New Roman" w:hAnsi="Times New Roman" w:cs="Times New Roman"/>
          <w:sz w:val="20"/>
          <w:szCs w:val="20"/>
        </w:rPr>
        <w:t>ТКО</w:t>
      </w:r>
      <w:r w:rsidRPr="004F76C7">
        <w:rPr>
          <w:rFonts w:ascii="Times New Roman" w:hAnsi="Times New Roman" w:cs="Times New Roman"/>
          <w:sz w:val="20"/>
          <w:szCs w:val="20"/>
        </w:rPr>
        <w:t>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б) инициировать проведение сверки расчетов по настоящему договору.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39513F" w:rsidRPr="004F76C7" w:rsidRDefault="0039513F">
      <w:pPr>
        <w:pStyle w:val="af6"/>
        <w:numPr>
          <w:ilvl w:val="0"/>
          <w:numId w:val="2"/>
        </w:numPr>
        <w:ind w:left="3054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Порядок осуществления учета объема ТКО</w:t>
      </w:r>
    </w:p>
    <w:p w:rsidR="002B1FAE" w:rsidRDefault="0039513F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lastRenderedPageBreak/>
        <w:t>6.1.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</w:r>
      <w:r w:rsidR="002B1FAE" w:rsidRPr="002B1FAE">
        <w:rPr>
          <w:rFonts w:ascii="Times New Roman" w:hAnsi="Times New Roman" w:cs="Times New Roman"/>
          <w:sz w:val="20"/>
          <w:szCs w:val="20"/>
        </w:rPr>
        <w:t>Стороны согласились производить коммерческий учет объема ТКО в соответствии с Правилами коммерческого учета объема и (или) массы ТКО, утвержденными постановлением Правительства РФ от 24.05.2024 № 671 «О коммерческом учете объема и (или) массы твердых коммунальных отходов» расчетным путем,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в показателях объема с учетом графика вывоза.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6.2.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Объем </w:t>
      </w:r>
      <w:r w:rsidR="00D92196" w:rsidRPr="004F76C7">
        <w:rPr>
          <w:rFonts w:ascii="Times New Roman" w:hAnsi="Times New Roman" w:cs="Times New Roman"/>
          <w:sz w:val="20"/>
          <w:szCs w:val="20"/>
        </w:rPr>
        <w:t>КГО</w:t>
      </w:r>
      <w:r w:rsidRPr="004F76C7">
        <w:rPr>
          <w:rFonts w:ascii="Times New Roman" w:hAnsi="Times New Roman" w:cs="Times New Roman"/>
          <w:sz w:val="20"/>
          <w:szCs w:val="20"/>
        </w:rPr>
        <w:t xml:space="preserve"> определяется Региональным оператором при их вывозе и указывается в УПД, отражающем расчет ежемесячной платы по договору.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6.3.</w:t>
      </w:r>
      <w:r w:rsidRPr="004F76C7">
        <w:rPr>
          <w:rFonts w:ascii="Times New Roman" w:hAnsi="Times New Roman" w:cs="Times New Roman"/>
          <w:sz w:val="20"/>
          <w:szCs w:val="20"/>
        </w:rPr>
        <w:tab/>
        <w:t>Объем отходов, выгружаемых из контейнера, считается равным объему контейнера.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39513F" w:rsidRPr="004F76C7" w:rsidRDefault="0039513F">
      <w:pPr>
        <w:pStyle w:val="af6"/>
        <w:numPr>
          <w:ilvl w:val="0"/>
          <w:numId w:val="2"/>
        </w:numPr>
        <w:ind w:left="3054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Порядок фиксации нарушений по договору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7.1.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</w:t>
      </w:r>
      <w:r w:rsidR="00D92196" w:rsidRPr="004F76C7">
        <w:rPr>
          <w:rFonts w:ascii="Times New Roman" w:hAnsi="Times New Roman" w:cs="Times New Roman"/>
          <w:sz w:val="20"/>
          <w:szCs w:val="20"/>
        </w:rPr>
        <w:t xml:space="preserve">(двух) </w:t>
      </w:r>
      <w:r w:rsidRPr="004F76C7">
        <w:rPr>
          <w:rFonts w:ascii="Times New Roman" w:hAnsi="Times New Roman" w:cs="Times New Roman"/>
          <w:sz w:val="20"/>
          <w:szCs w:val="20"/>
        </w:rPr>
        <w:t xml:space="preserve">незаинтересованных лиц или с использованием фото- и (или) </w:t>
      </w:r>
      <w:proofErr w:type="spellStart"/>
      <w:r w:rsidRPr="004F76C7">
        <w:rPr>
          <w:rFonts w:ascii="Times New Roman" w:hAnsi="Times New Roman" w:cs="Times New Roman"/>
          <w:sz w:val="20"/>
          <w:szCs w:val="20"/>
        </w:rPr>
        <w:t>видеофиксации</w:t>
      </w:r>
      <w:proofErr w:type="spellEnd"/>
      <w:r w:rsidRPr="004F76C7">
        <w:rPr>
          <w:rFonts w:ascii="Times New Roman" w:hAnsi="Times New Roman" w:cs="Times New Roman"/>
          <w:sz w:val="20"/>
          <w:szCs w:val="20"/>
        </w:rPr>
        <w:t xml:space="preserve"> и в течение 3</w:t>
      </w:r>
      <w:r w:rsidR="00D92196" w:rsidRPr="004F76C7">
        <w:rPr>
          <w:rFonts w:ascii="Times New Roman" w:hAnsi="Times New Roman" w:cs="Times New Roman"/>
          <w:sz w:val="20"/>
          <w:szCs w:val="20"/>
        </w:rPr>
        <w:t xml:space="preserve"> (трех) </w:t>
      </w:r>
      <w:r w:rsidRPr="004F76C7">
        <w:rPr>
          <w:rFonts w:ascii="Times New Roman" w:hAnsi="Times New Roman" w:cs="Times New Roman"/>
          <w:sz w:val="20"/>
          <w:szCs w:val="20"/>
        </w:rPr>
        <w:t>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Акт должен содержать: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б) сведения об объекте (объектах), на котором образуются </w:t>
      </w:r>
      <w:r w:rsidR="00F34916" w:rsidRPr="004F76C7">
        <w:rPr>
          <w:rFonts w:ascii="Times New Roman" w:hAnsi="Times New Roman" w:cs="Times New Roman"/>
          <w:sz w:val="20"/>
          <w:szCs w:val="20"/>
        </w:rPr>
        <w:t>ТКО</w:t>
      </w:r>
      <w:r w:rsidRPr="004F76C7">
        <w:rPr>
          <w:rFonts w:ascii="Times New Roman" w:hAnsi="Times New Roman" w:cs="Times New Roman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в) сведения о нарушении соответствующих пунктов договора;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7.2.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Региональный оператор в течение 3</w:t>
      </w:r>
      <w:r w:rsidR="00F34916" w:rsidRPr="004F76C7">
        <w:rPr>
          <w:rFonts w:ascii="Times New Roman" w:hAnsi="Times New Roman" w:cs="Times New Roman"/>
          <w:sz w:val="20"/>
          <w:szCs w:val="20"/>
        </w:rPr>
        <w:t xml:space="preserve"> (трех)</w:t>
      </w:r>
      <w:r w:rsidRPr="004F76C7">
        <w:rPr>
          <w:rFonts w:ascii="Times New Roman" w:hAnsi="Times New Roman" w:cs="Times New Roman"/>
          <w:sz w:val="20"/>
          <w:szCs w:val="20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</w:t>
      </w:r>
      <w:r w:rsidR="00F34916" w:rsidRPr="004F76C7">
        <w:rPr>
          <w:rFonts w:ascii="Times New Roman" w:hAnsi="Times New Roman" w:cs="Times New Roman"/>
          <w:sz w:val="20"/>
          <w:szCs w:val="20"/>
        </w:rPr>
        <w:t xml:space="preserve"> (трех) </w:t>
      </w:r>
      <w:r w:rsidRPr="004F76C7">
        <w:rPr>
          <w:rFonts w:ascii="Times New Roman" w:hAnsi="Times New Roman" w:cs="Times New Roman"/>
          <w:sz w:val="20"/>
          <w:szCs w:val="20"/>
        </w:rPr>
        <w:t>рабочих дней со дня получения акта.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7.3.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7.4.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В случае если Региональный оператор не направил подписанный акт или возражения на акт в течение 3 </w:t>
      </w:r>
      <w:r w:rsidR="00F34916" w:rsidRPr="004F76C7">
        <w:rPr>
          <w:rFonts w:ascii="Times New Roman" w:hAnsi="Times New Roman" w:cs="Times New Roman"/>
          <w:sz w:val="20"/>
          <w:szCs w:val="20"/>
        </w:rPr>
        <w:t xml:space="preserve">(трех) </w:t>
      </w:r>
      <w:r w:rsidRPr="004F76C7">
        <w:rPr>
          <w:rFonts w:ascii="Times New Roman" w:hAnsi="Times New Roman" w:cs="Times New Roman"/>
          <w:sz w:val="20"/>
          <w:szCs w:val="20"/>
        </w:rPr>
        <w:t>рабочих дней со дня получения акта, такой акт считается согласованным и подписанным Региональным оператором.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7.5.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7.6.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Нарушения оператора, осуществляющего деятельность по транспортированию ТКО подлежат фиксации в порядке, аналогичном порядку, предусмотренном </w:t>
      </w:r>
      <w:proofErr w:type="spellStart"/>
      <w:r w:rsidRPr="004F76C7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4F76C7">
        <w:rPr>
          <w:rFonts w:ascii="Times New Roman" w:hAnsi="Times New Roman" w:cs="Times New Roman"/>
          <w:sz w:val="20"/>
          <w:szCs w:val="20"/>
        </w:rPr>
        <w:t>. 7.1. – 7.5. настоящего Договора.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7.7.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513F" w:rsidRPr="004F76C7" w:rsidRDefault="0039513F">
      <w:pPr>
        <w:pStyle w:val="af6"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8. Ответственность сторон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8.1.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 xml:space="preserve">8.2. </w:t>
      </w:r>
      <w:r w:rsidRPr="004F76C7">
        <w:rPr>
          <w:rFonts w:ascii="Times New Roman" w:hAnsi="Times New Roman" w:cs="Times New Roman"/>
          <w:b/>
          <w:sz w:val="20"/>
          <w:szCs w:val="20"/>
        </w:rPr>
        <w:tab/>
      </w:r>
      <w:r w:rsidRPr="004F76C7">
        <w:rPr>
          <w:rFonts w:ascii="Times New Roman" w:hAnsi="Times New Roman" w:cs="Times New Roman"/>
          <w:sz w:val="20"/>
          <w:szCs w:val="20"/>
        </w:rPr>
        <w:t>В случае неисполнения либо ненадлежащего (просрочка)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 xml:space="preserve">8.3. </w:t>
      </w:r>
      <w:r w:rsidRPr="004F76C7">
        <w:rPr>
          <w:rFonts w:ascii="Times New Roman" w:hAnsi="Times New Roman" w:cs="Times New Roman"/>
          <w:b/>
          <w:sz w:val="20"/>
          <w:szCs w:val="20"/>
        </w:rPr>
        <w:tab/>
      </w:r>
      <w:r w:rsidRPr="004F76C7">
        <w:rPr>
          <w:rFonts w:ascii="Times New Roman" w:hAnsi="Times New Roman" w:cs="Times New Roman"/>
          <w:sz w:val="20"/>
          <w:szCs w:val="20"/>
        </w:rPr>
        <w:t xml:space="preserve">Потребитель несет ответственность за достоверность предоставляемых Региональному оператору сведений.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8.4.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Региональный оператор несет ответственность за качество предоставления услуг по обращению с </w:t>
      </w:r>
      <w:r w:rsidR="00F34916" w:rsidRPr="004F76C7">
        <w:rPr>
          <w:rFonts w:ascii="Times New Roman" w:hAnsi="Times New Roman" w:cs="Times New Roman"/>
          <w:sz w:val="20"/>
          <w:szCs w:val="20"/>
        </w:rPr>
        <w:t>ТКО</w:t>
      </w:r>
      <w:r w:rsidRPr="004F76C7">
        <w:rPr>
          <w:rFonts w:ascii="Times New Roman" w:hAnsi="Times New Roman" w:cs="Times New Roman"/>
          <w:sz w:val="20"/>
          <w:szCs w:val="20"/>
        </w:rPr>
        <w:t>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8.5.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За нарушение правил обращения с </w:t>
      </w:r>
      <w:r w:rsidR="00F34916" w:rsidRPr="004F76C7">
        <w:rPr>
          <w:rFonts w:ascii="Times New Roman" w:hAnsi="Times New Roman" w:cs="Times New Roman"/>
          <w:sz w:val="20"/>
          <w:szCs w:val="20"/>
        </w:rPr>
        <w:t>ТКО</w:t>
      </w:r>
      <w:r w:rsidR="00CE5E64">
        <w:rPr>
          <w:rFonts w:ascii="Times New Roman" w:hAnsi="Times New Roman" w:cs="Times New Roman"/>
          <w:sz w:val="20"/>
          <w:szCs w:val="20"/>
        </w:rPr>
        <w:t xml:space="preserve"> в части складирования ТКО</w:t>
      </w:r>
      <w:r w:rsidRPr="004F76C7">
        <w:rPr>
          <w:rFonts w:ascii="Times New Roman" w:hAnsi="Times New Roman" w:cs="Times New Roman"/>
          <w:sz w:val="20"/>
          <w:szCs w:val="20"/>
        </w:rPr>
        <w:t xml:space="preserve"> вне мест накопления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8.6.</w:t>
      </w:r>
      <w:r w:rsidRPr="004F76C7">
        <w:rPr>
          <w:rFonts w:ascii="Times New Roman" w:hAnsi="Times New Roman" w:cs="Times New Roman"/>
          <w:sz w:val="20"/>
          <w:szCs w:val="20"/>
        </w:rPr>
        <w:tab/>
        <w:t>При неисполнении Потребителем условий, предусмотренных п. 5.3. настоящего договора, Региональный оператор оставляет за собой право приостановить исполнение своих обязанностей по настоящему договору до устранения нарушений со стороны Потребителя.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 xml:space="preserve">8.7.     </w:t>
      </w:r>
      <w:r w:rsidRPr="004F76C7">
        <w:rPr>
          <w:rFonts w:ascii="Times New Roman" w:hAnsi="Times New Roman" w:cs="Times New Roman"/>
          <w:sz w:val="20"/>
          <w:szCs w:val="20"/>
        </w:rPr>
        <w:t>Региональный оператор освобождается о</w:t>
      </w:r>
      <w:r w:rsidR="00CE5E64">
        <w:rPr>
          <w:rFonts w:ascii="Times New Roman" w:hAnsi="Times New Roman" w:cs="Times New Roman"/>
          <w:sz w:val="20"/>
          <w:szCs w:val="20"/>
        </w:rPr>
        <w:t>т транспортирования ТКО или КГО</w:t>
      </w:r>
      <w:r w:rsidRPr="004F76C7">
        <w:rPr>
          <w:rFonts w:ascii="Times New Roman" w:hAnsi="Times New Roman" w:cs="Times New Roman"/>
          <w:sz w:val="20"/>
          <w:szCs w:val="20"/>
        </w:rPr>
        <w:t xml:space="preserve"> и не несет ответственности в следующих случаях: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•</w:t>
      </w: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>при отсутствии свободных подъездных путей к местам накопления ТКО;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•</w:t>
      </w: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>при снежных заносах, примерзании контейнерного бака или ТКО;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•</w:t>
      </w: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>при необеспечении Потребителем свободного доступа или проезда к оборудованным контейнерным площадкам,</w:t>
      </w:r>
      <w:r w:rsidRPr="004F76C7">
        <w:rPr>
          <w:sz w:val="20"/>
          <w:szCs w:val="20"/>
        </w:rPr>
        <w:t xml:space="preserve"> </w:t>
      </w:r>
      <w:r w:rsidR="00816F75">
        <w:rPr>
          <w:sz w:val="20"/>
          <w:szCs w:val="20"/>
        </w:rPr>
        <w:br/>
      </w:r>
      <w:r w:rsidRPr="004F76C7">
        <w:rPr>
          <w:rFonts w:ascii="Times New Roman" w:hAnsi="Times New Roman" w:cs="Times New Roman"/>
          <w:sz w:val="20"/>
          <w:szCs w:val="20"/>
        </w:rPr>
        <w:t>в том числе из-за парковки автомобилей, неочищенных от снега подъездных путей, провисание проводов и т.п.;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•</w:t>
      </w: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>при складировании в контейнер под ТКО горевших, ядовитых, токсичных, строительных отходов;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•</w:t>
      </w:r>
      <w:r w:rsidRPr="004F7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 xml:space="preserve">при складировании в контейнер ТКО, смешанных с жидкими отходами, листьями и ветками деревьев, смета.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При этом Региональны</w:t>
      </w:r>
      <w:r w:rsidR="00816F75">
        <w:rPr>
          <w:rFonts w:ascii="Times New Roman" w:hAnsi="Times New Roman" w:cs="Times New Roman"/>
          <w:sz w:val="20"/>
          <w:szCs w:val="20"/>
        </w:rPr>
        <w:t>й</w:t>
      </w:r>
      <w:r w:rsidRPr="004F76C7">
        <w:rPr>
          <w:rFonts w:ascii="Times New Roman" w:hAnsi="Times New Roman" w:cs="Times New Roman"/>
          <w:sz w:val="20"/>
          <w:szCs w:val="20"/>
        </w:rPr>
        <w:t xml:space="preserve"> оператор (представител</w:t>
      </w:r>
      <w:r w:rsidR="00816F75">
        <w:rPr>
          <w:rFonts w:ascii="Times New Roman" w:hAnsi="Times New Roman" w:cs="Times New Roman"/>
          <w:sz w:val="20"/>
          <w:szCs w:val="20"/>
        </w:rPr>
        <w:t>ь</w:t>
      </w:r>
      <w:r w:rsidRPr="004F76C7">
        <w:rPr>
          <w:rFonts w:ascii="Times New Roman" w:hAnsi="Times New Roman" w:cs="Times New Roman"/>
          <w:sz w:val="20"/>
          <w:szCs w:val="20"/>
        </w:rPr>
        <w:t xml:space="preserve"> Регионального оператора) должен</w:t>
      </w:r>
      <w:r w:rsidR="00816F75">
        <w:rPr>
          <w:rFonts w:ascii="Times New Roman" w:hAnsi="Times New Roman" w:cs="Times New Roman"/>
          <w:sz w:val="20"/>
          <w:szCs w:val="20"/>
        </w:rPr>
        <w:t xml:space="preserve"> уведомить Потребителя </w:t>
      </w:r>
      <w:r w:rsidR="00816F75">
        <w:rPr>
          <w:rFonts w:ascii="Times New Roman" w:hAnsi="Times New Roman" w:cs="Times New Roman"/>
          <w:sz w:val="20"/>
          <w:szCs w:val="20"/>
        </w:rPr>
        <w:br/>
      </w:r>
      <w:r w:rsidRPr="004F76C7">
        <w:rPr>
          <w:rFonts w:ascii="Times New Roman" w:hAnsi="Times New Roman" w:cs="Times New Roman"/>
          <w:sz w:val="20"/>
          <w:szCs w:val="20"/>
        </w:rPr>
        <w:t>о невозможности исполнения обязательств</w:t>
      </w:r>
      <w:r w:rsidR="00816F75">
        <w:rPr>
          <w:rFonts w:ascii="Times New Roman" w:hAnsi="Times New Roman" w:cs="Times New Roman"/>
          <w:sz w:val="20"/>
          <w:szCs w:val="20"/>
        </w:rPr>
        <w:t xml:space="preserve"> любым доступным способом</w:t>
      </w:r>
      <w:r w:rsidRPr="004F76C7">
        <w:rPr>
          <w:rFonts w:ascii="Times New Roman" w:hAnsi="Times New Roman" w:cs="Times New Roman"/>
          <w:sz w:val="20"/>
          <w:szCs w:val="20"/>
        </w:rPr>
        <w:t>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8.8.</w:t>
      </w:r>
      <w:r w:rsidRPr="004F76C7">
        <w:rPr>
          <w:rFonts w:ascii="Times New Roman" w:hAnsi="Times New Roman" w:cs="Times New Roman"/>
          <w:sz w:val="20"/>
          <w:szCs w:val="20"/>
        </w:rPr>
        <w:tab/>
        <w:t>В случае технической неисправности контейнера(</w:t>
      </w:r>
      <w:proofErr w:type="spellStart"/>
      <w:r w:rsidRPr="004F76C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F76C7">
        <w:rPr>
          <w:rFonts w:ascii="Times New Roman" w:hAnsi="Times New Roman" w:cs="Times New Roman"/>
          <w:sz w:val="20"/>
          <w:szCs w:val="20"/>
        </w:rPr>
        <w:t>), а также несоответствия контейнера(</w:t>
      </w:r>
      <w:proofErr w:type="spellStart"/>
      <w:r w:rsidRPr="004F76C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F76C7">
        <w:rPr>
          <w:rFonts w:ascii="Times New Roman" w:hAnsi="Times New Roman" w:cs="Times New Roman"/>
          <w:sz w:val="20"/>
          <w:szCs w:val="20"/>
        </w:rPr>
        <w:t>) обязательным техническим требованиям и ГОСТам, Региональный оператор не несе</w:t>
      </w:r>
      <w:r w:rsidR="00F34916" w:rsidRPr="004F76C7">
        <w:rPr>
          <w:rFonts w:ascii="Times New Roman" w:hAnsi="Times New Roman" w:cs="Times New Roman"/>
          <w:sz w:val="20"/>
          <w:szCs w:val="20"/>
        </w:rPr>
        <w:t xml:space="preserve">т ответственности за </w:t>
      </w:r>
      <w:proofErr w:type="spellStart"/>
      <w:r w:rsidR="00F34916" w:rsidRPr="004F76C7">
        <w:rPr>
          <w:rFonts w:ascii="Times New Roman" w:hAnsi="Times New Roman" w:cs="Times New Roman"/>
          <w:sz w:val="20"/>
          <w:szCs w:val="20"/>
        </w:rPr>
        <w:t>не</w:t>
      </w:r>
      <w:r w:rsidRPr="004F76C7">
        <w:rPr>
          <w:rFonts w:ascii="Times New Roman" w:hAnsi="Times New Roman" w:cs="Times New Roman"/>
          <w:sz w:val="20"/>
          <w:szCs w:val="20"/>
        </w:rPr>
        <w:t>вывоз</w:t>
      </w:r>
      <w:proofErr w:type="spellEnd"/>
      <w:r w:rsidRPr="004F76C7">
        <w:rPr>
          <w:rFonts w:ascii="Times New Roman" w:hAnsi="Times New Roman" w:cs="Times New Roman"/>
          <w:sz w:val="20"/>
          <w:szCs w:val="20"/>
        </w:rPr>
        <w:t xml:space="preserve"> отходов, находящихся в таком (их) контейнере(ах).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lastRenderedPageBreak/>
        <w:t>8.9.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В случае причинения вреда имуществу стороны настоящего Договора в процессе оказания услуг по настоящему Договору, такой вред подлежит возмещению по правилам, предусмотренным главой 59 </w:t>
      </w:r>
      <w:r w:rsidR="00CE5E64">
        <w:rPr>
          <w:rFonts w:ascii="Times New Roman" w:hAnsi="Times New Roman" w:cs="Times New Roman"/>
          <w:sz w:val="20"/>
          <w:szCs w:val="20"/>
        </w:rPr>
        <w:t>Г</w:t>
      </w:r>
      <w:r w:rsidRPr="004F76C7">
        <w:rPr>
          <w:rFonts w:ascii="Times New Roman" w:hAnsi="Times New Roman" w:cs="Times New Roman"/>
          <w:sz w:val="20"/>
          <w:szCs w:val="20"/>
        </w:rPr>
        <w:t>ражданского кодекса Российской Федерации, лицом, непосредственно его причинившим.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8.10.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За нарушение правил обращения с </w:t>
      </w:r>
      <w:r w:rsidR="00F34916" w:rsidRPr="004F76C7">
        <w:rPr>
          <w:rFonts w:ascii="Times New Roman" w:hAnsi="Times New Roman" w:cs="Times New Roman"/>
          <w:sz w:val="20"/>
          <w:szCs w:val="20"/>
        </w:rPr>
        <w:t>ТКО</w:t>
      </w:r>
      <w:r w:rsidRPr="004F76C7">
        <w:rPr>
          <w:rFonts w:ascii="Times New Roman" w:hAnsi="Times New Roman" w:cs="Times New Roman"/>
          <w:sz w:val="20"/>
          <w:szCs w:val="20"/>
        </w:rPr>
        <w:t xml:space="preserve">, в части складирования </w:t>
      </w:r>
      <w:r w:rsidR="00F34916" w:rsidRPr="004F76C7">
        <w:rPr>
          <w:rFonts w:ascii="Times New Roman" w:hAnsi="Times New Roman" w:cs="Times New Roman"/>
          <w:sz w:val="20"/>
          <w:szCs w:val="20"/>
        </w:rPr>
        <w:t>ТКО</w:t>
      </w:r>
      <w:r w:rsidRPr="004F76C7">
        <w:rPr>
          <w:rFonts w:ascii="Times New Roman" w:hAnsi="Times New Roman" w:cs="Times New Roman"/>
          <w:sz w:val="20"/>
          <w:szCs w:val="20"/>
        </w:rPr>
        <w:t xml:space="preserve"> вне мест накопления таких отходов, определенных настоящим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>оговором, Потребитель несет административную ответственность в соответствии с действующим законодательством.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bCs/>
          <w:sz w:val="20"/>
          <w:szCs w:val="20"/>
        </w:rPr>
        <w:t>8.11.</w:t>
      </w:r>
      <w:r w:rsidRPr="004F76C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76C7">
        <w:rPr>
          <w:rFonts w:ascii="Times New Roman" w:hAnsi="Times New Roman" w:cs="Times New Roman"/>
          <w:sz w:val="20"/>
          <w:szCs w:val="20"/>
        </w:rPr>
        <w:t xml:space="preserve">Перед заключением настоящего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>оговора Региональным оператором Потребителю предложен график транспортирования ТКО с места (мест) временного накопления несортированных ТКО</w:t>
      </w:r>
      <w:r w:rsidR="008A3D48">
        <w:rPr>
          <w:rFonts w:ascii="Times New Roman" w:hAnsi="Times New Roman" w:cs="Times New Roman"/>
          <w:sz w:val="20"/>
          <w:szCs w:val="20"/>
        </w:rPr>
        <w:t>,</w:t>
      </w:r>
      <w:r w:rsidRPr="004F76C7">
        <w:rPr>
          <w:rFonts w:ascii="Times New Roman" w:hAnsi="Times New Roman" w:cs="Times New Roman"/>
          <w:sz w:val="20"/>
          <w:szCs w:val="20"/>
        </w:rPr>
        <w:t xml:space="preserve"> исходя из среднесуточной температуры наружного воздуха в течение 3-х суток: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- плюс 5°С и выше - не более 1 суток;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- плюс 4°С и ниже - не более 3 суток.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Об ответственности за несоблюдение санитарно-эпидемиологических требований при обращении с отходами Потребитель Региональным оператором предупрежден.</w:t>
      </w:r>
    </w:p>
    <w:p w:rsidR="0039513F" w:rsidRPr="004F76C7" w:rsidRDefault="0039513F">
      <w:pPr>
        <w:pStyle w:val="af6"/>
        <w:ind w:firstLine="709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Поскольку Потребителем в Приложении № 1 к настоящему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>оговору самостоятельно, на свой риск и под свою ответственность, определен индивидуальный график транспортирования ТКО с места (мест) временного накопления ТКО, за несоблюдение требований санитарного законодательства, в том числе нарушений в части установленной кратности вывоза ТКО, всю ответственность по ст. 6.35. КоАП РФ «Несоблюдение санитарно-эпидемиологических требований при обращении с отходами» несет Потребитель.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bCs/>
          <w:sz w:val="20"/>
          <w:szCs w:val="20"/>
        </w:rPr>
        <w:t>8.12.</w:t>
      </w:r>
      <w:r w:rsidRPr="004F76C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76C7">
        <w:rPr>
          <w:rFonts w:ascii="Times New Roman" w:hAnsi="Times New Roman" w:cs="Times New Roman"/>
          <w:sz w:val="20"/>
          <w:szCs w:val="20"/>
        </w:rPr>
        <w:t>Потребитель в соответствии со ст. 406.1 ГК РФ, возмещает Региональному оператору все имущественные потери последнего, возникшие в связи с предъявлением государственными органами требований об уплате штрафа за несоблюдение требован</w:t>
      </w:r>
      <w:r w:rsidR="00F15B80" w:rsidRPr="004F76C7">
        <w:rPr>
          <w:rFonts w:ascii="Times New Roman" w:hAnsi="Times New Roman" w:cs="Times New Roman"/>
          <w:sz w:val="20"/>
          <w:szCs w:val="20"/>
        </w:rPr>
        <w:t>ий санитарного законодательства</w:t>
      </w:r>
      <w:r w:rsidRPr="004F76C7">
        <w:rPr>
          <w:rFonts w:ascii="Times New Roman" w:hAnsi="Times New Roman" w:cs="Times New Roman"/>
          <w:sz w:val="20"/>
          <w:szCs w:val="20"/>
        </w:rPr>
        <w:t xml:space="preserve"> в части установленной</w:t>
      </w:r>
      <w:r w:rsidR="00F15B80" w:rsidRPr="004F76C7">
        <w:rPr>
          <w:rFonts w:ascii="Times New Roman" w:hAnsi="Times New Roman" w:cs="Times New Roman"/>
          <w:sz w:val="20"/>
          <w:szCs w:val="20"/>
        </w:rPr>
        <w:t xml:space="preserve"> кратности вывоза ТКО Договором</w:t>
      </w:r>
      <w:r w:rsidRPr="004F76C7">
        <w:rPr>
          <w:rFonts w:ascii="Times New Roman" w:hAnsi="Times New Roman" w:cs="Times New Roman"/>
          <w:sz w:val="20"/>
          <w:szCs w:val="20"/>
        </w:rPr>
        <w:t xml:space="preserve"> по ст. 6.35. КоАП РФ «Несоблюдение санитарно-эпидемиологических требований при обращении с отходами». 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39513F" w:rsidRPr="004F76C7" w:rsidRDefault="0039513F">
      <w:pPr>
        <w:pStyle w:val="af6"/>
        <w:numPr>
          <w:ilvl w:val="0"/>
          <w:numId w:val="5"/>
        </w:numPr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Обстоятельства непреодолимой силы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9.1.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Стороны освобождаются от ответственности за неисполнение</w:t>
      </w:r>
      <w:r w:rsidR="00F15B80" w:rsidRPr="004F76C7">
        <w:rPr>
          <w:rFonts w:ascii="Times New Roman" w:hAnsi="Times New Roman" w:cs="Times New Roman"/>
          <w:sz w:val="20"/>
          <w:szCs w:val="20"/>
        </w:rPr>
        <w:t>,</w:t>
      </w:r>
      <w:r w:rsidRPr="004F76C7">
        <w:rPr>
          <w:rFonts w:ascii="Times New Roman" w:hAnsi="Times New Roman" w:cs="Times New Roman"/>
          <w:sz w:val="20"/>
          <w:szCs w:val="20"/>
        </w:rPr>
        <w:t xml:space="preserve"> либо ненадлежащее исполнение обязательств по настоящему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>оговору, если оно явилось следствием обстоятельств непреодолимой силы.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9.2.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При этом срок исполнения обязательств по настоящему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9.3.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Региональный оператор ограничивает или приостанавливает предоставление услуг без предварительного уведомления Потребителя в случае возникновения стихийных бедствий и (или) чрезвычайных ситуаций, а также при необходимости их локал</w:t>
      </w:r>
      <w:r w:rsidR="00F15B80" w:rsidRPr="004F76C7">
        <w:rPr>
          <w:rFonts w:ascii="Times New Roman" w:hAnsi="Times New Roman" w:cs="Times New Roman"/>
          <w:sz w:val="20"/>
          <w:szCs w:val="20"/>
        </w:rPr>
        <w:t xml:space="preserve">изации и устранения последствий – </w:t>
      </w:r>
      <w:r w:rsidRPr="004F76C7">
        <w:rPr>
          <w:rFonts w:ascii="Times New Roman" w:hAnsi="Times New Roman" w:cs="Times New Roman"/>
          <w:sz w:val="20"/>
          <w:szCs w:val="20"/>
        </w:rPr>
        <w:t xml:space="preserve">с момента возникновения таких ситуаций. </w:t>
      </w:r>
    </w:p>
    <w:p w:rsidR="00F75FD0" w:rsidRDefault="0039513F" w:rsidP="00F75FD0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9.4.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о наступлении указанных обстоятельств</w:t>
      </w:r>
      <w:r w:rsidR="00F75FD0">
        <w:rPr>
          <w:rFonts w:ascii="Times New Roman" w:hAnsi="Times New Roman" w:cs="Times New Roman"/>
          <w:sz w:val="20"/>
          <w:szCs w:val="20"/>
        </w:rPr>
        <w:t>, их характере и времени наступления.</w:t>
      </w:r>
    </w:p>
    <w:p w:rsidR="0039513F" w:rsidRPr="00F75FD0" w:rsidRDefault="0039513F" w:rsidP="00F75FD0">
      <w:pPr>
        <w:pStyle w:val="af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Сторона </w:t>
      </w:r>
      <w:r w:rsidR="00F75FD0" w:rsidRPr="004F76C7">
        <w:rPr>
          <w:rFonts w:ascii="Times New Roman" w:hAnsi="Times New Roman" w:cs="Times New Roman"/>
          <w:sz w:val="20"/>
          <w:szCs w:val="20"/>
        </w:rPr>
        <w:t xml:space="preserve">также </w:t>
      </w:r>
      <w:r w:rsidRPr="004F76C7">
        <w:rPr>
          <w:rFonts w:ascii="Times New Roman" w:hAnsi="Times New Roman" w:cs="Times New Roman"/>
          <w:sz w:val="20"/>
          <w:szCs w:val="20"/>
        </w:rPr>
        <w:t xml:space="preserve">должна </w:t>
      </w:r>
      <w:r w:rsidR="00F75FD0" w:rsidRPr="004F76C7">
        <w:rPr>
          <w:rFonts w:ascii="Times New Roman" w:hAnsi="Times New Roman" w:cs="Times New Roman"/>
          <w:sz w:val="20"/>
          <w:szCs w:val="20"/>
        </w:rPr>
        <w:t>известить другую сторону</w:t>
      </w:r>
      <w:r w:rsidR="00F75FD0" w:rsidRPr="004F7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5FD0" w:rsidRPr="004F76C7">
        <w:rPr>
          <w:rFonts w:ascii="Times New Roman" w:hAnsi="Times New Roman" w:cs="Times New Roman"/>
          <w:sz w:val="20"/>
          <w:szCs w:val="20"/>
        </w:rPr>
        <w:t xml:space="preserve">любыми доступными способами </w:t>
      </w:r>
      <w:r w:rsidR="00F75FD0">
        <w:rPr>
          <w:rFonts w:ascii="Times New Roman" w:hAnsi="Times New Roman" w:cs="Times New Roman"/>
          <w:sz w:val="20"/>
          <w:szCs w:val="20"/>
        </w:rPr>
        <w:t xml:space="preserve">о </w:t>
      </w:r>
      <w:r w:rsidRPr="004F76C7">
        <w:rPr>
          <w:rFonts w:ascii="Times New Roman" w:hAnsi="Times New Roman" w:cs="Times New Roman"/>
          <w:sz w:val="20"/>
          <w:szCs w:val="20"/>
        </w:rPr>
        <w:t>прекращени</w:t>
      </w:r>
      <w:r w:rsidR="00F75FD0">
        <w:rPr>
          <w:rFonts w:ascii="Times New Roman" w:hAnsi="Times New Roman" w:cs="Times New Roman"/>
          <w:sz w:val="20"/>
          <w:szCs w:val="20"/>
        </w:rPr>
        <w:t>и</w:t>
      </w:r>
      <w:r w:rsidRPr="004F76C7">
        <w:rPr>
          <w:rFonts w:ascii="Times New Roman" w:hAnsi="Times New Roman" w:cs="Times New Roman"/>
          <w:sz w:val="20"/>
          <w:szCs w:val="20"/>
        </w:rPr>
        <w:t xml:space="preserve"> обстоятельств непреодолимой силы</w:t>
      </w:r>
      <w:r w:rsidR="00F75FD0">
        <w:rPr>
          <w:rFonts w:ascii="Times New Roman" w:hAnsi="Times New Roman" w:cs="Times New Roman"/>
          <w:sz w:val="20"/>
          <w:szCs w:val="20"/>
        </w:rPr>
        <w:t>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513F" w:rsidRPr="004F76C7" w:rsidRDefault="0039513F">
      <w:pPr>
        <w:pStyle w:val="af6"/>
        <w:numPr>
          <w:ilvl w:val="0"/>
          <w:numId w:val="3"/>
        </w:numPr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Действие договора</w:t>
      </w:r>
    </w:p>
    <w:p w:rsidR="00BC4F8D" w:rsidRDefault="0039513F">
      <w:pPr>
        <w:pStyle w:val="af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10.1.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Настоящий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 xml:space="preserve">оговор считается заключенным Сторонами с даты его подписания, указанной Региональным оператором в правом верхнем углу на первой странице договора, распространяет действие на отношения сторон, возникшие </w:t>
      </w:r>
      <w:r w:rsidR="00972399" w:rsidRPr="004F76C7">
        <w:rPr>
          <w:rFonts w:ascii="Times New Roman" w:hAnsi="Times New Roman" w:cs="Times New Roman"/>
          <w:sz w:val="20"/>
          <w:szCs w:val="20"/>
        </w:rPr>
        <w:t>с</w:t>
      </w:r>
      <w:r w:rsidR="00972399" w:rsidRPr="004F7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F8D" w:rsidRPr="00BC4F8D">
        <w:rPr>
          <w:rFonts w:ascii="Times New Roman" w:hAnsi="Times New Roman" w:cs="Times New Roman"/>
          <w:b/>
          <w:sz w:val="20"/>
          <w:szCs w:val="20"/>
        </w:rPr>
        <w:t>«__» __________ 202_ г.</w:t>
      </w:r>
      <w:r w:rsidR="00972399" w:rsidRPr="004F7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399" w:rsidRPr="004F76C7">
        <w:rPr>
          <w:rFonts w:ascii="Times New Roman" w:hAnsi="Times New Roman" w:cs="Times New Roman"/>
          <w:sz w:val="20"/>
          <w:szCs w:val="20"/>
        </w:rPr>
        <w:t>и действует по</w:t>
      </w:r>
      <w:r w:rsidR="00972399" w:rsidRPr="004F7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F8D" w:rsidRPr="00BC4F8D">
        <w:rPr>
          <w:rFonts w:ascii="Times New Roman" w:hAnsi="Times New Roman" w:cs="Times New Roman"/>
          <w:b/>
          <w:sz w:val="20"/>
          <w:szCs w:val="20"/>
        </w:rPr>
        <w:t>«__» __________ 202_ г.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10.2.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Настоящий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>оговор может быть расторгнут до окончания срока его действия</w:t>
      </w:r>
      <w:r w:rsidRPr="004F76C7">
        <w:rPr>
          <w:rFonts w:ascii="Times New Roman" w:hAnsi="Times New Roman" w:cs="Times New Roman"/>
          <w:spacing w:val="-4"/>
          <w:sz w:val="20"/>
          <w:szCs w:val="20"/>
        </w:rPr>
        <w:t>: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pacing w:val="-3"/>
          <w:sz w:val="20"/>
          <w:szCs w:val="20"/>
        </w:rPr>
        <w:t xml:space="preserve">по </w:t>
      </w:r>
      <w:r w:rsidRPr="004F76C7">
        <w:rPr>
          <w:rFonts w:ascii="Times New Roman" w:hAnsi="Times New Roman" w:cs="Times New Roman"/>
          <w:spacing w:val="-5"/>
          <w:sz w:val="20"/>
          <w:szCs w:val="20"/>
        </w:rPr>
        <w:t>соглашению Сторон;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="00F75FD0">
        <w:rPr>
          <w:rFonts w:ascii="Times New Roman" w:hAnsi="Times New Roman" w:cs="Times New Roman"/>
          <w:sz w:val="20"/>
          <w:szCs w:val="20"/>
        </w:rPr>
        <w:br/>
      </w:r>
      <w:r w:rsidRPr="004F76C7">
        <w:rPr>
          <w:rFonts w:ascii="Times New Roman" w:hAnsi="Times New Roman" w:cs="Times New Roman"/>
          <w:sz w:val="20"/>
          <w:szCs w:val="20"/>
        </w:rPr>
        <w:t xml:space="preserve">в </w:t>
      </w:r>
      <w:r w:rsidRPr="004F76C7">
        <w:rPr>
          <w:rFonts w:ascii="Times New Roman" w:hAnsi="Times New Roman" w:cs="Times New Roman"/>
          <w:spacing w:val="-5"/>
          <w:sz w:val="20"/>
          <w:szCs w:val="20"/>
        </w:rPr>
        <w:t xml:space="preserve">случаях </w:t>
      </w:r>
      <w:r w:rsidRPr="004F76C7">
        <w:rPr>
          <w:rFonts w:ascii="Times New Roman" w:hAnsi="Times New Roman" w:cs="Times New Roman"/>
          <w:sz w:val="20"/>
          <w:szCs w:val="20"/>
        </w:rPr>
        <w:t xml:space="preserve">и </w:t>
      </w:r>
      <w:r w:rsidRPr="004F76C7">
        <w:rPr>
          <w:rFonts w:ascii="Times New Roman" w:hAnsi="Times New Roman" w:cs="Times New Roman"/>
          <w:spacing w:val="-5"/>
          <w:sz w:val="20"/>
          <w:szCs w:val="20"/>
        </w:rPr>
        <w:t xml:space="preserve">порядке, предусмотренных действующим законодательством </w:t>
      </w:r>
      <w:r w:rsidRPr="004F76C7">
        <w:rPr>
          <w:rFonts w:ascii="Times New Roman" w:hAnsi="Times New Roman" w:cs="Times New Roman"/>
          <w:spacing w:val="-4"/>
          <w:sz w:val="20"/>
          <w:szCs w:val="20"/>
        </w:rPr>
        <w:t>РФ.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39513F" w:rsidRPr="004F76C7" w:rsidRDefault="0039513F">
      <w:pPr>
        <w:pStyle w:val="af6"/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11.1.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 xml:space="preserve">Споры между Региональным оператором и Потребителем – юридическим лицом или индивидуальным предпринимателем, возникшие в связи с исполнением настоящего </w:t>
      </w:r>
      <w:r w:rsidR="008A3D48">
        <w:rPr>
          <w:rFonts w:ascii="Times New Roman" w:hAnsi="Times New Roman" w:cs="Times New Roman"/>
          <w:sz w:val="20"/>
          <w:szCs w:val="20"/>
        </w:rPr>
        <w:t>Д</w:t>
      </w:r>
      <w:r w:rsidRPr="004F76C7">
        <w:rPr>
          <w:rFonts w:ascii="Times New Roman" w:hAnsi="Times New Roman" w:cs="Times New Roman"/>
          <w:sz w:val="20"/>
          <w:szCs w:val="20"/>
        </w:rPr>
        <w:t>оговора, разрешаются с соблюдением обязательного досудебного порядка их урегулирования, за исключением случаев обращения Регионального оператора в арбитражный суд с заявлением о выдаче судебного приказа о взыскании с Потребителя – юридического лица или индивидуального предпринимателя задолженности по оплате предусмотренных настоящим Договором услуг и неустойки. Срок для ответа на претензию составляет 10</w:t>
      </w:r>
      <w:r w:rsidR="008A3D48">
        <w:rPr>
          <w:rFonts w:ascii="Times New Roman" w:hAnsi="Times New Roman" w:cs="Times New Roman"/>
          <w:sz w:val="20"/>
          <w:szCs w:val="20"/>
        </w:rPr>
        <w:t xml:space="preserve"> (десять)</w:t>
      </w:r>
      <w:r w:rsidRPr="004F76C7">
        <w:rPr>
          <w:rFonts w:ascii="Times New Roman" w:hAnsi="Times New Roman" w:cs="Times New Roman"/>
          <w:sz w:val="20"/>
          <w:szCs w:val="20"/>
        </w:rPr>
        <w:t xml:space="preserve"> рабочих дней с даты ее получения стороной. 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11.2.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По требованиям Регионального оператора о взыскании с Потребителя – физического лица задолженности по оплате предусмотренных настоящим Договором услуг и неустойки принятие Региональным оператором и Потребителем – физическим лицом обязательных мер по досудебному урегулированию не требуется.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11.3.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ab/>
        <w:t>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- письмом на электронный почтовый ящик (e-</w:t>
      </w:r>
      <w:proofErr w:type="spellStart"/>
      <w:r w:rsidRPr="004F76C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F76C7">
        <w:rPr>
          <w:rFonts w:ascii="Times New Roman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 или PNG, а также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- заказным письмом или ценным письмом с описью вложения по адресу местонахождения (места жительства) стороны;</w:t>
      </w:r>
    </w:p>
    <w:p w:rsidR="0039513F" w:rsidRPr="004F76C7" w:rsidRDefault="0039513F">
      <w:pPr>
        <w:pStyle w:val="af6"/>
        <w:jc w:val="both"/>
        <w:rPr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 xml:space="preserve">- путем передачи лично стороне или ее уполномоченному представителю под </w:t>
      </w:r>
      <w:r w:rsidR="00F346D8">
        <w:rPr>
          <w:rFonts w:ascii="Times New Roman" w:hAnsi="Times New Roman" w:cs="Times New Roman"/>
          <w:sz w:val="20"/>
          <w:szCs w:val="20"/>
        </w:rPr>
        <w:t>рос</w:t>
      </w:r>
      <w:r w:rsidR="007C3720" w:rsidRPr="004F76C7">
        <w:rPr>
          <w:rFonts w:ascii="Times New Roman" w:hAnsi="Times New Roman" w:cs="Times New Roman"/>
          <w:sz w:val="20"/>
          <w:szCs w:val="20"/>
        </w:rPr>
        <w:t>пись,</w:t>
      </w:r>
      <w:r w:rsidRPr="004F76C7">
        <w:rPr>
          <w:rFonts w:ascii="Times New Roman" w:hAnsi="Times New Roman" w:cs="Times New Roman"/>
          <w:sz w:val="20"/>
          <w:szCs w:val="20"/>
        </w:rPr>
        <w:t xml:space="preserve"> либо по передаточному акту.</w:t>
      </w:r>
    </w:p>
    <w:p w:rsidR="0039513F" w:rsidRPr="004F76C7" w:rsidRDefault="0039513F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39513F" w:rsidRPr="004F76C7" w:rsidRDefault="0039513F">
      <w:pPr>
        <w:pStyle w:val="af6"/>
        <w:numPr>
          <w:ilvl w:val="0"/>
          <w:numId w:val="1"/>
        </w:numPr>
        <w:jc w:val="center"/>
        <w:rPr>
          <w:sz w:val="20"/>
          <w:szCs w:val="20"/>
        </w:rPr>
      </w:pPr>
      <w:r w:rsidRPr="004F76C7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39513F" w:rsidRPr="004F76C7" w:rsidRDefault="0039513F">
      <w:pPr>
        <w:widowControl/>
        <w:tabs>
          <w:tab w:val="left" w:pos="1134"/>
        </w:tabs>
        <w:suppressAutoHyphens w:val="0"/>
        <w:autoSpaceDE w:val="0"/>
        <w:contextualSpacing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spacing w:val="-3"/>
          <w:kern w:val="0"/>
          <w:sz w:val="20"/>
          <w:szCs w:val="20"/>
          <w:lang w:bidi="ru-RU"/>
        </w:rPr>
        <w:t>12.1.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 Во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всем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остальном, 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не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предусмотренном настоящим договором, Стороны руководствуются действующим законодательством Российской Федерации.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spacing w:val="-4"/>
          <w:kern w:val="0"/>
          <w:sz w:val="20"/>
          <w:szCs w:val="20"/>
          <w:lang w:bidi="ru-RU"/>
        </w:rPr>
        <w:lastRenderedPageBreak/>
        <w:t>12.2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. Все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изменения,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которые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вносятся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настоящий </w:t>
      </w:r>
      <w:r w:rsidR="008A3D48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Д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оговор, считаются действительными,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если они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оформлены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письменном виде, подписаны уполномоченными 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на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то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>лицами.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spacing w:val="-3"/>
          <w:kern w:val="0"/>
          <w:sz w:val="20"/>
          <w:szCs w:val="20"/>
          <w:lang w:bidi="ru-RU"/>
        </w:rPr>
        <w:t>12.3.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 При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исполнении настоящего </w:t>
      </w:r>
      <w:r w:rsidR="008A3D48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Д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оговора Стороны обязуются руководствоваться законодательством Российской Федерации,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том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числе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положениями Федерального </w:t>
      </w:r>
      <w:r w:rsidRPr="004F76C7">
        <w:rPr>
          <w:rFonts w:eastAsia="Arial Unicode MS" w:cs="Times New Roman"/>
          <w:spacing w:val="-5"/>
          <w:kern w:val="0"/>
          <w:sz w:val="20"/>
          <w:szCs w:val="20"/>
          <w:lang w:bidi="ru-RU"/>
        </w:rPr>
        <w:t>закона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 «Об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отходах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производства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и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потребления»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и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иными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нормативными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правовыми актами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Российской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Федерации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сфере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обращения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с </w:t>
      </w:r>
      <w:r w:rsidR="007C3720"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>ТКО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contextualSpacing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12.4.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Стороны пришли к соглашению о том, что вся переписка и иные юридически значимые сообщения, уведомления или документы, должны направляться Сторонами (друг другу) одним из нижеперечисленных способов: 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contextualSpacing/>
        <w:jc w:val="both"/>
        <w:rPr>
          <w:sz w:val="20"/>
          <w:szCs w:val="20"/>
        </w:rPr>
      </w:pP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- на электронный почтовый ящик (e-</w:t>
      </w:r>
      <w:proofErr w:type="spellStart"/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mail</w:t>
      </w:r>
      <w:proofErr w:type="spellEnd"/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), указанный в Разделе 13. «Реквизиты сторон» Настоящего договора – при этом подтверждением такого направления является сохраненная отправившей стороной в ее электронном почтовом ящике скан-копия документа (сообщения) в формате PDF, JPEG, TIFF или PNG, а также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 Стороной - отправителем;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contextualSpacing/>
        <w:jc w:val="both"/>
        <w:rPr>
          <w:sz w:val="20"/>
          <w:szCs w:val="20"/>
        </w:rPr>
      </w:pP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- заказным письмом по адресу местонахождения Стороны;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contextualSpacing/>
        <w:jc w:val="both"/>
        <w:rPr>
          <w:sz w:val="20"/>
          <w:szCs w:val="20"/>
        </w:rPr>
      </w:pP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- передача лично Стороне или его уполномоченному представителю под </w:t>
      </w:r>
      <w:r w:rsidR="00F346D8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рос</w:t>
      </w:r>
      <w:r w:rsidR="007C3720"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пись</w:t>
      </w:r>
      <w:r w:rsidR="008A3D48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,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либо по передаточному акту.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12.5.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Договор, его дополнения и изменения, УПД, счета, представленные с использованием средств факсимильной и электронной связи, позволяющим идентифицировать отправителя и дату отправления, имеют юридическую силу.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12.6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</w:t>
      </w:r>
      <w:r w:rsidR="007C3720"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(пяти)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рабочих дней со дня таких изменений любыми доступными способами, позволяющими подтвердить получение такого уведомления адресатом. Сторона, изменившая реквизиты и не уведомившая об этом другую сторону в установленный данным пунктом срок, не имеет права ссылаться на то, что предусмотренные настоящим договором и направленные ей предписания, уведомления, сообщения, акты и т.д. не получены и вследствие этого не исполнены.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12.7.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Вся информация, полученная в ходе реализации настоящего Договора, включая информацию технического характера, а также информаци</w:t>
      </w:r>
      <w:r w:rsidR="00F37F98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ю о финансовом положении сторон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считается конфиденциальной и не подлежит разглашению или передаче третьим лицам без согласия ее обладателя, как в период действия настоящего Договора, так и по окончании его действия в течении 3 (трех) лет, за исключением случаев, предусмотренных законодательством </w:t>
      </w:r>
      <w:r w:rsidR="00F37F98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Российской Федерации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12.8.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Настоящий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договор с приложениями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составлен </w:t>
      </w:r>
      <w:r w:rsidRPr="004F76C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2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(двух) экземплярах, имеющих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равную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юридическую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силу, 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по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одному </w:t>
      </w:r>
      <w:r w:rsidRPr="004F76C7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экземпляру 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для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каждой </w:t>
      </w:r>
      <w:r w:rsidRPr="004F76C7"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из </w:t>
      </w:r>
      <w:r w:rsidRPr="004F76C7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>Сторон.</w:t>
      </w:r>
    </w:p>
    <w:p w:rsidR="0039513F" w:rsidRPr="004F76C7" w:rsidRDefault="0039513F">
      <w:pPr>
        <w:tabs>
          <w:tab w:val="left" w:pos="1134"/>
        </w:tabs>
        <w:suppressAutoHyphens w:val="0"/>
        <w:spacing w:before="1" w:line="264" w:lineRule="auto"/>
        <w:ind w:left="568"/>
        <w:contextualSpacing/>
        <w:jc w:val="both"/>
        <w:rPr>
          <w:sz w:val="20"/>
          <w:szCs w:val="20"/>
        </w:rPr>
      </w:pPr>
      <w:r w:rsidRPr="004F76C7">
        <w:rPr>
          <w:rFonts w:eastAsia="Arial Unicode MS" w:cs="Times New Roman"/>
          <w:b/>
          <w:color w:val="000000"/>
          <w:spacing w:val="-4"/>
          <w:kern w:val="0"/>
          <w:sz w:val="20"/>
          <w:szCs w:val="20"/>
          <w:lang w:eastAsia="ru-RU" w:bidi="ru-RU"/>
        </w:rPr>
        <w:t>Приложение:</w:t>
      </w:r>
    </w:p>
    <w:p w:rsidR="0039513F" w:rsidRPr="004F76C7" w:rsidRDefault="0039513F">
      <w:pPr>
        <w:pStyle w:val="af4"/>
        <w:tabs>
          <w:tab w:val="left" w:pos="1319"/>
        </w:tabs>
        <w:spacing w:before="1" w:line="264" w:lineRule="auto"/>
        <w:ind w:left="0" w:right="112" w:firstLine="284"/>
        <w:jc w:val="both"/>
        <w:rPr>
          <w:sz w:val="20"/>
          <w:szCs w:val="20"/>
        </w:rPr>
      </w:pPr>
      <w:r w:rsidRPr="004F76C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№</w:t>
      </w:r>
      <w:r w:rsidRPr="004F76C7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r w:rsidRPr="004F76C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1 – Перечень мест расположения контейнерных площадок</w:t>
      </w:r>
      <w:r w:rsidRPr="004F76C7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 xml:space="preserve">, </w:t>
      </w:r>
      <w:r w:rsidRPr="004F76C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график оказания услуг</w:t>
      </w:r>
      <w:r w:rsidRPr="004F76C7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 xml:space="preserve">, </w:t>
      </w:r>
      <w:r w:rsidRPr="004F76C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перечень </w:t>
      </w:r>
      <w:r w:rsidR="007C3720" w:rsidRPr="004F76C7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ТКО</w:t>
      </w:r>
      <w:r w:rsidRPr="004F76C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.</w:t>
      </w:r>
    </w:p>
    <w:p w:rsidR="0039513F" w:rsidRPr="004F76C7" w:rsidRDefault="0039513F" w:rsidP="008F0AC9">
      <w:pPr>
        <w:widowControl/>
        <w:numPr>
          <w:ilvl w:val="0"/>
          <w:numId w:val="1"/>
        </w:numPr>
        <w:suppressAutoHyphens w:val="0"/>
        <w:autoSpaceDE w:val="0"/>
        <w:contextualSpacing/>
        <w:jc w:val="center"/>
        <w:rPr>
          <w:b/>
          <w:sz w:val="20"/>
          <w:szCs w:val="20"/>
        </w:rPr>
      </w:pPr>
      <w:r w:rsidRPr="004F76C7">
        <w:rPr>
          <w:b/>
          <w:sz w:val="20"/>
          <w:szCs w:val="20"/>
        </w:rPr>
        <w:t>Реквизиты сторон</w:t>
      </w:r>
    </w:p>
    <w:p w:rsidR="008F0AC9" w:rsidRPr="004F76C7" w:rsidRDefault="008F0AC9" w:rsidP="008F0AC9">
      <w:pPr>
        <w:widowControl/>
        <w:suppressAutoHyphens w:val="0"/>
        <w:autoSpaceDE w:val="0"/>
        <w:contextualSpacing/>
        <w:jc w:val="center"/>
        <w:rPr>
          <w:b/>
          <w:sz w:val="20"/>
          <w:szCs w:val="20"/>
        </w:rPr>
      </w:pPr>
    </w:p>
    <w:tbl>
      <w:tblPr>
        <w:tblW w:w="4891" w:type="pct"/>
        <w:tblInd w:w="-20" w:type="dxa"/>
        <w:tblLayout w:type="fixed"/>
        <w:tblLook w:val="0000" w:firstRow="0" w:lastRow="0" w:firstColumn="0" w:lastColumn="0" w:noHBand="0" w:noVBand="0"/>
      </w:tblPr>
      <w:tblGrid>
        <w:gridCol w:w="4985"/>
        <w:gridCol w:w="4998"/>
      </w:tblGrid>
      <w:tr w:rsidR="00871BA8" w:rsidRPr="004F76C7" w:rsidTr="006706CB">
        <w:trPr>
          <w:trHeight w:val="3735"/>
        </w:trPr>
        <w:tc>
          <w:tcPr>
            <w:tcW w:w="5090" w:type="dxa"/>
            <w:shd w:val="clear" w:color="auto" w:fill="auto"/>
          </w:tcPr>
          <w:p w:rsidR="00871BA8" w:rsidRPr="004F76C7" w:rsidRDefault="00871BA8" w:rsidP="00DB0621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Региональный оператор:</w:t>
            </w:r>
          </w:p>
          <w:p w:rsidR="00871BA8" w:rsidRPr="004F76C7" w:rsidRDefault="00743C64" w:rsidP="00DB0621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АО «Автоспецбаза»</w:t>
            </w:r>
          </w:p>
          <w:p w:rsidR="00871BA8" w:rsidRPr="004F76C7" w:rsidRDefault="00871BA8" w:rsidP="00DB0621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Юридический и почтовый адрес:</w:t>
            </w:r>
          </w:p>
          <w:p w:rsidR="00871BA8" w:rsidRPr="004F76C7" w:rsidRDefault="00871BA8" w:rsidP="00DB0621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6600</w:t>
            </w:r>
            <w:r w:rsidR="00BC57E5"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49</w:t>
            </w: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Красноярский край, г. Красноярск, </w:t>
            </w:r>
            <w:r w:rsidR="00DB0621"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ул. </w:t>
            </w:r>
            <w:proofErr w:type="spellStart"/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Качинская</w:t>
            </w:r>
            <w:proofErr w:type="spellEnd"/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, 56</w:t>
            </w:r>
          </w:p>
          <w:p w:rsidR="00871BA8" w:rsidRPr="004F76C7" w:rsidRDefault="00871BA8" w:rsidP="00DB0621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ИНН 2466245458 КПП 246601001</w:t>
            </w:r>
          </w:p>
          <w:p w:rsidR="00871BA8" w:rsidRPr="004F76C7" w:rsidRDefault="00871BA8" w:rsidP="00DB0621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ОГРН</w:t>
            </w:r>
            <w:r w:rsidR="00DB0621"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1112468067711</w:t>
            </w:r>
          </w:p>
          <w:p w:rsidR="00871BA8" w:rsidRPr="004F76C7" w:rsidRDefault="00871BA8" w:rsidP="00DB0621">
            <w:pPr>
              <w:rPr>
                <w:sz w:val="20"/>
                <w:szCs w:val="20"/>
              </w:rPr>
            </w:pPr>
            <w:r w:rsidRPr="004F76C7">
              <w:rPr>
                <w:sz w:val="20"/>
                <w:szCs w:val="20"/>
              </w:rPr>
              <w:t>Банковские реквизиты:</w:t>
            </w:r>
          </w:p>
          <w:p w:rsidR="00871BA8" w:rsidRPr="004F76C7" w:rsidRDefault="00871BA8" w:rsidP="00DB0621">
            <w:pPr>
              <w:rPr>
                <w:sz w:val="20"/>
                <w:szCs w:val="20"/>
              </w:rPr>
            </w:pPr>
            <w:r w:rsidRPr="004F76C7">
              <w:rPr>
                <w:sz w:val="20"/>
                <w:szCs w:val="20"/>
              </w:rPr>
              <w:t xml:space="preserve">КРАСНОЯРСКОЕ ОТДЕЛЕНИЕ № 8646 </w:t>
            </w:r>
            <w:r w:rsidR="00DB0621" w:rsidRPr="004F76C7">
              <w:rPr>
                <w:sz w:val="20"/>
                <w:szCs w:val="20"/>
              </w:rPr>
              <w:br/>
            </w:r>
            <w:r w:rsidRPr="004F76C7">
              <w:rPr>
                <w:sz w:val="20"/>
                <w:szCs w:val="20"/>
              </w:rPr>
              <w:t>ПАО СБЕРБАНК</w:t>
            </w:r>
          </w:p>
          <w:p w:rsidR="00871BA8" w:rsidRPr="004F76C7" w:rsidRDefault="00871BA8" w:rsidP="00DB0621">
            <w:pPr>
              <w:rPr>
                <w:sz w:val="20"/>
                <w:szCs w:val="20"/>
              </w:rPr>
            </w:pPr>
            <w:r w:rsidRPr="004F76C7">
              <w:rPr>
                <w:sz w:val="20"/>
                <w:szCs w:val="20"/>
              </w:rPr>
              <w:t>р/с 40702810331000016708</w:t>
            </w:r>
          </w:p>
          <w:p w:rsidR="00871BA8" w:rsidRPr="004F76C7" w:rsidRDefault="00871BA8" w:rsidP="00DB0621">
            <w:pPr>
              <w:rPr>
                <w:sz w:val="20"/>
                <w:szCs w:val="20"/>
              </w:rPr>
            </w:pPr>
            <w:r w:rsidRPr="004F76C7">
              <w:rPr>
                <w:sz w:val="20"/>
                <w:szCs w:val="20"/>
              </w:rPr>
              <w:t>к/с 30101810800000000627</w:t>
            </w:r>
          </w:p>
          <w:p w:rsidR="00871BA8" w:rsidRPr="004F76C7" w:rsidRDefault="00871BA8" w:rsidP="00DB0621">
            <w:pPr>
              <w:rPr>
                <w:sz w:val="20"/>
                <w:szCs w:val="20"/>
              </w:rPr>
            </w:pPr>
            <w:r w:rsidRPr="004F76C7">
              <w:rPr>
                <w:sz w:val="20"/>
                <w:szCs w:val="20"/>
              </w:rPr>
              <w:t>БИК 040407627</w:t>
            </w:r>
          </w:p>
          <w:p w:rsidR="00DB0621" w:rsidRPr="004F76C7" w:rsidRDefault="00DB0621" w:rsidP="00DB0621">
            <w:pPr>
              <w:snapToGrid w:val="0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hi-IN" w:bidi="ru-RU"/>
              </w:rPr>
            </w:pPr>
            <w:r w:rsidRPr="004F76C7">
              <w:rPr>
                <w:rFonts w:cs="Times New Roman"/>
                <w:sz w:val="20"/>
                <w:szCs w:val="20"/>
                <w:lang w:eastAsia="hi-IN"/>
              </w:rPr>
              <w:t>Тел./электронный адрес</w:t>
            </w:r>
            <w:r w:rsidRPr="004F76C7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hi-IN" w:bidi="ru-RU"/>
              </w:rPr>
              <w:t>:</w:t>
            </w:r>
          </w:p>
          <w:p w:rsidR="00DB0621" w:rsidRPr="004F76C7" w:rsidRDefault="00871BA8" w:rsidP="00DB0621">
            <w:pPr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ru-RU"/>
              </w:rPr>
            </w:pPr>
            <w:r w:rsidRPr="004F76C7">
              <w:rPr>
                <w:rFonts w:eastAsia="Times New Roman" w:cs="Times New Roman"/>
                <w:color w:val="000000"/>
                <w:sz w:val="20"/>
                <w:szCs w:val="20"/>
                <w:lang w:bidi="ru-RU"/>
              </w:rPr>
              <w:t>8-800-755-90-08</w:t>
            </w:r>
            <w:r w:rsidR="00DB0621" w:rsidRPr="004F76C7">
              <w:rPr>
                <w:rFonts w:eastAsia="Times New Roman" w:cs="Times New Roman"/>
                <w:color w:val="000000"/>
                <w:sz w:val="20"/>
                <w:szCs w:val="20"/>
                <w:lang w:bidi="ru-RU"/>
              </w:rPr>
              <w:t>/</w:t>
            </w:r>
            <w:r w:rsidR="00DB0621" w:rsidRPr="004F76C7">
              <w:rPr>
                <w:rFonts w:eastAsia="Times New Roman" w:cs="Times New Roman"/>
                <w:sz w:val="20"/>
                <w:szCs w:val="20"/>
                <w:lang w:bidi="ru-RU"/>
              </w:rPr>
              <w:t xml:space="preserve"> asb@avtospecbaza24.ru</w:t>
            </w:r>
          </w:p>
          <w:p w:rsidR="00871BA8" w:rsidRPr="004F76C7" w:rsidRDefault="00871BA8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71BA8" w:rsidRPr="004F76C7" w:rsidRDefault="00871BA8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Потребитель:</w:t>
            </w:r>
          </w:p>
          <w:p w:rsidR="00BC4F8D" w:rsidRDefault="00BC4F8D" w:rsidP="00A2499B">
            <w:pPr>
              <w:rPr>
                <w:rFonts w:cs="Times New Roman"/>
                <w:sz w:val="20"/>
                <w:szCs w:val="20"/>
              </w:rPr>
            </w:pPr>
          </w:p>
          <w:p w:rsidR="00A2499B" w:rsidRPr="004F76C7" w:rsidRDefault="00A2499B" w:rsidP="00A2499B">
            <w:pPr>
              <w:rPr>
                <w:rFonts w:cs="Times New Roman"/>
                <w:kern w:val="1"/>
                <w:sz w:val="20"/>
                <w:szCs w:val="20"/>
                <w:lang w:eastAsia="hi-IN"/>
              </w:rPr>
            </w:pPr>
            <w:r w:rsidRPr="004F76C7">
              <w:rPr>
                <w:rFonts w:cs="Times New Roman"/>
                <w:kern w:val="1"/>
                <w:sz w:val="20"/>
                <w:szCs w:val="20"/>
                <w:lang w:eastAsia="hi-IN"/>
              </w:rPr>
              <w:t>Юридический адрес:</w:t>
            </w:r>
          </w:p>
          <w:p w:rsidR="00BC4F8D" w:rsidRDefault="00BC4F8D" w:rsidP="00A2499B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</w:p>
          <w:p w:rsidR="00A2499B" w:rsidRPr="004F76C7" w:rsidRDefault="00A2499B" w:rsidP="00A2499B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 w:rsidRPr="004F76C7">
              <w:rPr>
                <w:rFonts w:cs="Times New Roman"/>
                <w:sz w:val="20"/>
                <w:szCs w:val="20"/>
                <w:lang w:eastAsia="hi-IN"/>
              </w:rPr>
              <w:t>Почтовый адрес:</w:t>
            </w:r>
          </w:p>
          <w:p w:rsidR="00BC4F8D" w:rsidRDefault="00BC4F8D" w:rsidP="00A2499B">
            <w:pPr>
              <w:snapToGrid w:val="0"/>
              <w:rPr>
                <w:rFonts w:cs="Times New Roman"/>
                <w:kern w:val="1"/>
                <w:sz w:val="20"/>
                <w:szCs w:val="20"/>
                <w:lang w:eastAsia="hi-IN"/>
              </w:rPr>
            </w:pPr>
          </w:p>
          <w:p w:rsidR="00BC4F8D" w:rsidRDefault="00607E15" w:rsidP="00A2499B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ИНН </w:t>
            </w:r>
          </w:p>
          <w:p w:rsidR="00A2499B" w:rsidRPr="004F76C7" w:rsidRDefault="00607E15" w:rsidP="00A2499B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КПП </w:t>
            </w:r>
          </w:p>
          <w:p w:rsidR="00481508" w:rsidRPr="004F76C7" w:rsidRDefault="00607E15" w:rsidP="00481508">
            <w:pPr>
              <w:snapToGrid w:val="0"/>
              <w:rPr>
                <w:rFonts w:cs="Times New Roman"/>
                <w:kern w:val="1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ОГРН </w:t>
            </w:r>
          </w:p>
          <w:p w:rsidR="00A2499B" w:rsidRPr="004F76C7" w:rsidRDefault="00A2499B" w:rsidP="00A2499B">
            <w:pPr>
              <w:rPr>
                <w:rFonts w:cs="Times New Roman"/>
                <w:kern w:val="1"/>
                <w:sz w:val="20"/>
                <w:szCs w:val="20"/>
                <w:lang w:eastAsia="hi-IN"/>
              </w:rPr>
            </w:pPr>
            <w:r w:rsidRPr="004F76C7">
              <w:rPr>
                <w:rFonts w:cs="Times New Roman"/>
                <w:kern w:val="1"/>
                <w:sz w:val="20"/>
                <w:szCs w:val="20"/>
                <w:lang w:eastAsia="hi-IN"/>
              </w:rPr>
              <w:t>Банковские реквизиты:</w:t>
            </w:r>
          </w:p>
          <w:p w:rsidR="00A2499B" w:rsidRPr="004F76C7" w:rsidRDefault="00607E15" w:rsidP="00A2499B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БИК </w:t>
            </w:r>
          </w:p>
          <w:p w:rsidR="00A2499B" w:rsidRPr="004F76C7" w:rsidRDefault="00A2499B" w:rsidP="00A2499B">
            <w:pPr>
              <w:snapToGrid w:val="0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hi-IN" w:bidi="ru-RU"/>
              </w:rPr>
            </w:pPr>
            <w:r w:rsidRPr="004F76C7">
              <w:rPr>
                <w:rFonts w:cs="Times New Roman"/>
                <w:sz w:val="20"/>
                <w:szCs w:val="20"/>
                <w:lang w:eastAsia="hi-IN"/>
              </w:rPr>
              <w:t>Тел./электронный адрес</w:t>
            </w:r>
            <w:r w:rsidRPr="004F76C7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hi-IN" w:bidi="ru-RU"/>
              </w:rPr>
              <w:t>:</w:t>
            </w:r>
          </w:p>
          <w:p w:rsidR="004F76C7" w:rsidRPr="004F76C7" w:rsidRDefault="004F76C7">
            <w:pPr>
              <w:widowControl/>
              <w:tabs>
                <w:tab w:val="center" w:pos="4181"/>
              </w:tabs>
              <w:suppressAutoHyphens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1BA8" w:rsidRPr="004F76C7" w:rsidTr="006706CB">
        <w:trPr>
          <w:trHeight w:val="675"/>
        </w:trPr>
        <w:tc>
          <w:tcPr>
            <w:tcW w:w="5090" w:type="dxa"/>
            <w:shd w:val="clear" w:color="auto" w:fill="auto"/>
          </w:tcPr>
          <w:p w:rsidR="00871BA8" w:rsidRPr="004F76C7" w:rsidRDefault="00972399" w:rsidP="00871BA8">
            <w:pPr>
              <w:rPr>
                <w:sz w:val="20"/>
                <w:szCs w:val="20"/>
              </w:rPr>
            </w:pPr>
            <w:r w:rsidRPr="004F76C7">
              <w:rPr>
                <w:rFonts w:cs="Times New Roman"/>
                <w:sz w:val="20"/>
                <w:szCs w:val="20"/>
              </w:rPr>
              <w:t xml:space="preserve">_________________/ </w:t>
            </w:r>
            <w:r w:rsidR="00607E15">
              <w:rPr>
                <w:rFonts w:cs="Times New Roman"/>
                <w:sz w:val="20"/>
                <w:szCs w:val="20"/>
              </w:rPr>
              <w:t>О.Н. Дунаева</w:t>
            </w:r>
          </w:p>
          <w:p w:rsidR="00871BA8" w:rsidRPr="004F76C7" w:rsidRDefault="00871BA8" w:rsidP="00871BA8">
            <w:pPr>
              <w:snapToGri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4F76C7">
              <w:rPr>
                <w:rFonts w:cs="Times New Roman"/>
                <w:sz w:val="20"/>
                <w:szCs w:val="20"/>
              </w:rPr>
              <w:t>м.п</w:t>
            </w:r>
            <w:proofErr w:type="spellEnd"/>
            <w:r w:rsidRPr="004F76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71BA8" w:rsidRPr="004F76C7" w:rsidRDefault="00972399" w:rsidP="00871BA8">
            <w:pPr>
              <w:rPr>
                <w:sz w:val="20"/>
                <w:szCs w:val="20"/>
              </w:rPr>
            </w:pPr>
            <w:r w:rsidRPr="004F76C7">
              <w:rPr>
                <w:rFonts w:cs="Times New Roman"/>
                <w:sz w:val="20"/>
                <w:szCs w:val="20"/>
              </w:rPr>
              <w:t xml:space="preserve">__________________/ </w:t>
            </w:r>
          </w:p>
          <w:p w:rsidR="00871BA8" w:rsidRPr="004F76C7" w:rsidRDefault="00871BA8" w:rsidP="00871BA8">
            <w:pPr>
              <w:tabs>
                <w:tab w:val="center" w:pos="4181"/>
              </w:tabs>
              <w:snapToGrid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м.п</w:t>
            </w:r>
            <w:proofErr w:type="spellEnd"/>
            <w:r w:rsidRPr="004F76C7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</w:tr>
    </w:tbl>
    <w:p w:rsidR="0039513F" w:rsidRPr="004F76C7" w:rsidRDefault="0039513F">
      <w:pPr>
        <w:rPr>
          <w:sz w:val="20"/>
          <w:szCs w:val="20"/>
        </w:rPr>
        <w:sectPr w:rsidR="0039513F" w:rsidRPr="004F76C7" w:rsidSect="00C67C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426" w:right="567" w:bottom="993" w:left="1134" w:header="0" w:footer="283" w:gutter="0"/>
          <w:cols w:space="720"/>
          <w:titlePg/>
          <w:docGrid w:linePitch="326"/>
        </w:sectPr>
      </w:pPr>
    </w:p>
    <w:p w:rsidR="0039513F" w:rsidRPr="004F76C7" w:rsidRDefault="0039513F">
      <w:pPr>
        <w:autoSpaceDE w:val="0"/>
        <w:rPr>
          <w:rFonts w:cs="Times New Roman"/>
          <w:sz w:val="20"/>
          <w:szCs w:val="20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4678"/>
        <w:gridCol w:w="9072"/>
      </w:tblGrid>
      <w:tr w:rsidR="0039513F" w:rsidRPr="004F76C7" w:rsidTr="00DB0621">
        <w:tc>
          <w:tcPr>
            <w:tcW w:w="4678" w:type="dxa"/>
            <w:shd w:val="clear" w:color="auto" w:fill="auto"/>
          </w:tcPr>
          <w:p w:rsidR="0039513F" w:rsidRPr="004F76C7" w:rsidRDefault="0039513F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39513F" w:rsidRPr="004F76C7" w:rsidRDefault="0039513F" w:rsidP="00DB0621">
            <w:pPr>
              <w:ind w:left="179"/>
              <w:jc w:val="right"/>
              <w:rPr>
                <w:sz w:val="20"/>
                <w:szCs w:val="20"/>
              </w:rPr>
            </w:pPr>
            <w:r w:rsidRPr="004F76C7">
              <w:rPr>
                <w:rFonts w:cs="Times New Roman"/>
                <w:sz w:val="20"/>
                <w:szCs w:val="20"/>
              </w:rPr>
              <w:t xml:space="preserve">Приложение № 1 к Договору </w:t>
            </w:r>
            <w:r w:rsidR="003F5480" w:rsidRPr="004F76C7">
              <w:rPr>
                <w:rFonts w:cs="Times New Roman"/>
                <w:sz w:val="20"/>
                <w:szCs w:val="20"/>
              </w:rPr>
              <w:t xml:space="preserve">от </w:t>
            </w:r>
            <w:r w:rsidR="00BC4F8D">
              <w:rPr>
                <w:rFonts w:cs="Times New Roman"/>
                <w:sz w:val="20"/>
                <w:szCs w:val="20"/>
              </w:rPr>
              <w:t>«__» __________ 202_ г.</w:t>
            </w:r>
            <w:r w:rsidR="00BC4F8D">
              <w:rPr>
                <w:rFonts w:cs="Times New Roman"/>
                <w:sz w:val="20"/>
                <w:szCs w:val="20"/>
              </w:rPr>
              <w:t xml:space="preserve"> </w:t>
            </w:r>
            <w:r w:rsidR="003F5480" w:rsidRPr="004F76C7">
              <w:rPr>
                <w:rFonts w:cs="Times New Roman"/>
                <w:sz w:val="20"/>
                <w:szCs w:val="20"/>
              </w:rPr>
              <w:t xml:space="preserve">№ </w:t>
            </w:r>
            <w:r w:rsidR="00BC4F8D">
              <w:rPr>
                <w:rFonts w:cs="Times New Roman"/>
                <w:sz w:val="20"/>
                <w:szCs w:val="20"/>
              </w:rPr>
              <w:t>____________________</w:t>
            </w:r>
            <w:r w:rsidR="00DB0621" w:rsidRPr="004F76C7">
              <w:rPr>
                <w:sz w:val="20"/>
                <w:szCs w:val="20"/>
              </w:rPr>
              <w:t xml:space="preserve"> </w:t>
            </w:r>
            <w:r w:rsidR="00DB0621" w:rsidRPr="004F76C7">
              <w:rPr>
                <w:sz w:val="20"/>
                <w:szCs w:val="20"/>
              </w:rPr>
              <w:br/>
            </w:r>
            <w:r w:rsidRPr="004F76C7">
              <w:rPr>
                <w:rFonts w:cs="Times New Roman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39513F" w:rsidRPr="004F76C7" w:rsidRDefault="003951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513F" w:rsidRPr="004F76C7" w:rsidRDefault="003951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39513F" w:rsidRPr="004F76C7" w:rsidRDefault="0039513F">
      <w:pPr>
        <w:jc w:val="center"/>
        <w:rPr>
          <w:rFonts w:cs="Times New Roman"/>
          <w:sz w:val="20"/>
          <w:szCs w:val="20"/>
        </w:rPr>
      </w:pPr>
    </w:p>
    <w:p w:rsidR="0039513F" w:rsidRPr="004F76C7" w:rsidRDefault="0039513F">
      <w:pPr>
        <w:jc w:val="center"/>
        <w:rPr>
          <w:rFonts w:eastAsia="Calibri" w:cs="Times New Roman"/>
          <w:sz w:val="20"/>
          <w:szCs w:val="20"/>
          <w:lang w:eastAsia="en-US" w:bidi="ar-SA"/>
        </w:rPr>
      </w:pPr>
    </w:p>
    <w:p w:rsidR="0039513F" w:rsidRPr="004F76C7" w:rsidRDefault="0039513F">
      <w:pPr>
        <w:jc w:val="center"/>
        <w:rPr>
          <w:rFonts w:eastAsia="Calibri" w:cs="Times New Roman"/>
          <w:sz w:val="20"/>
          <w:szCs w:val="20"/>
          <w:lang w:eastAsia="en-US" w:bidi="ar-SA"/>
        </w:rPr>
      </w:pPr>
    </w:p>
    <w:tbl>
      <w:tblPr>
        <w:tblStyle w:val="afb"/>
        <w:tblW w:w="4997" w:type="pct"/>
        <w:tblLook w:val="04A0" w:firstRow="1" w:lastRow="0" w:firstColumn="1" w:lastColumn="0" w:noHBand="0" w:noVBand="1"/>
      </w:tblPr>
      <w:tblGrid>
        <w:gridCol w:w="2925"/>
        <w:gridCol w:w="2925"/>
        <w:gridCol w:w="2925"/>
        <w:gridCol w:w="1263"/>
        <w:gridCol w:w="1415"/>
        <w:gridCol w:w="1312"/>
        <w:gridCol w:w="1016"/>
        <w:gridCol w:w="1619"/>
      </w:tblGrid>
      <w:tr w:rsidR="00607E15" w:rsidRPr="00607E15" w:rsidTr="00BC4F8D">
        <w:tc>
          <w:tcPr>
            <w:tcW w:w="950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950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Адрес места образования и накопления ТКО</w:t>
            </w:r>
          </w:p>
        </w:tc>
        <w:tc>
          <w:tcPr>
            <w:tcW w:w="950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ФККО</w:t>
            </w:r>
          </w:p>
        </w:tc>
        <w:tc>
          <w:tcPr>
            <w:tcW w:w="410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Тип контейнера</w:t>
            </w:r>
          </w:p>
        </w:tc>
        <w:tc>
          <w:tcPr>
            <w:tcW w:w="459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Количество контейнеров, (шт.)</w:t>
            </w:r>
          </w:p>
        </w:tc>
        <w:tc>
          <w:tcPr>
            <w:tcW w:w="426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Объем контейнера, (м3)</w:t>
            </w:r>
          </w:p>
        </w:tc>
        <w:tc>
          <w:tcPr>
            <w:tcW w:w="330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Общий объем отходов за текущий год, (м3)</w:t>
            </w:r>
          </w:p>
        </w:tc>
        <w:tc>
          <w:tcPr>
            <w:tcW w:w="526" w:type="pct"/>
            <w:vAlign w:val="center"/>
          </w:tcPr>
          <w:p w:rsidR="00607E15" w:rsidRPr="00607E15" w:rsidRDefault="00607E15" w:rsidP="00BC4F8D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E15">
              <w:rPr>
                <w:rFonts w:cs="Times New Roman"/>
                <w:b/>
                <w:sz w:val="20"/>
                <w:szCs w:val="20"/>
              </w:rPr>
              <w:t>Периодичность вывоза</w:t>
            </w:r>
          </w:p>
        </w:tc>
      </w:tr>
      <w:tr w:rsidR="00607E15" w:rsidRPr="00607E15" w:rsidTr="00BC4F8D">
        <w:tc>
          <w:tcPr>
            <w:tcW w:w="950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607E15" w:rsidRPr="00607E15" w:rsidRDefault="00607E15" w:rsidP="00D25BF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39513F" w:rsidRPr="004F76C7" w:rsidRDefault="0039513F" w:rsidP="00D25BF0">
      <w:pPr>
        <w:widowControl/>
        <w:suppressAutoHyphens w:val="0"/>
        <w:rPr>
          <w:rFonts w:cs="Times New Roman"/>
          <w:sz w:val="20"/>
          <w:szCs w:val="20"/>
        </w:rPr>
      </w:pPr>
    </w:p>
    <w:p w:rsidR="0039513F" w:rsidRPr="004F76C7" w:rsidRDefault="0039513F">
      <w:pPr>
        <w:rPr>
          <w:rFonts w:cs="Times New Roman"/>
          <w:sz w:val="20"/>
          <w:szCs w:val="20"/>
        </w:rPr>
      </w:pPr>
    </w:p>
    <w:p w:rsidR="0039513F" w:rsidRPr="004F76C7" w:rsidRDefault="0039513F">
      <w:pPr>
        <w:rPr>
          <w:rFonts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9"/>
        <w:gridCol w:w="4979"/>
      </w:tblGrid>
      <w:tr w:rsidR="0039513F" w:rsidRPr="004F76C7">
        <w:tc>
          <w:tcPr>
            <w:tcW w:w="10189" w:type="dxa"/>
            <w:shd w:val="clear" w:color="auto" w:fill="auto"/>
          </w:tcPr>
          <w:p w:rsidR="0039513F" w:rsidRPr="004F76C7" w:rsidRDefault="0039513F">
            <w:pPr>
              <w:rPr>
                <w:sz w:val="20"/>
                <w:szCs w:val="20"/>
              </w:rPr>
            </w:pPr>
            <w:r w:rsidRPr="004F76C7">
              <w:rPr>
                <w:rFonts w:cs="Times New Roman"/>
                <w:sz w:val="20"/>
                <w:szCs w:val="20"/>
              </w:rPr>
              <w:t>Региональный оператор:</w:t>
            </w:r>
          </w:p>
          <w:p w:rsidR="0039513F" w:rsidRPr="004F76C7" w:rsidRDefault="0039513F">
            <w:pPr>
              <w:rPr>
                <w:rFonts w:cs="Times New Roman"/>
                <w:sz w:val="20"/>
                <w:szCs w:val="20"/>
              </w:rPr>
            </w:pPr>
          </w:p>
          <w:p w:rsidR="0039513F" w:rsidRPr="004F76C7" w:rsidRDefault="003951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shd w:val="clear" w:color="auto" w:fill="auto"/>
          </w:tcPr>
          <w:p w:rsidR="0039513F" w:rsidRPr="004F76C7" w:rsidRDefault="0039513F">
            <w:pPr>
              <w:rPr>
                <w:sz w:val="20"/>
                <w:szCs w:val="20"/>
              </w:rPr>
            </w:pPr>
            <w:r w:rsidRPr="004F76C7">
              <w:rPr>
                <w:rFonts w:cs="Times New Roman"/>
                <w:sz w:val="20"/>
                <w:szCs w:val="20"/>
              </w:rPr>
              <w:t>Потребитель:</w:t>
            </w:r>
          </w:p>
          <w:p w:rsidR="0039513F" w:rsidRPr="004F76C7" w:rsidRDefault="003951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513F" w:rsidRPr="004F76C7">
        <w:tc>
          <w:tcPr>
            <w:tcW w:w="10189" w:type="dxa"/>
            <w:shd w:val="clear" w:color="auto" w:fill="auto"/>
          </w:tcPr>
          <w:p w:rsidR="0039513F" w:rsidRPr="004F76C7" w:rsidRDefault="0039513F">
            <w:pPr>
              <w:rPr>
                <w:sz w:val="20"/>
                <w:szCs w:val="20"/>
              </w:rPr>
            </w:pPr>
            <w:r w:rsidRPr="004F76C7">
              <w:rPr>
                <w:rFonts w:cs="Times New Roman"/>
                <w:sz w:val="20"/>
                <w:szCs w:val="20"/>
              </w:rPr>
              <w:t>_________________</w:t>
            </w:r>
            <w:r w:rsidR="00F711D8" w:rsidRPr="004F76C7">
              <w:rPr>
                <w:rFonts w:cs="Times New Roman"/>
                <w:sz w:val="20"/>
                <w:szCs w:val="20"/>
              </w:rPr>
              <w:t>/</w:t>
            </w:r>
            <w:r w:rsidR="00607E15">
              <w:rPr>
                <w:rFonts w:cs="Times New Roman"/>
                <w:sz w:val="20"/>
                <w:szCs w:val="20"/>
              </w:rPr>
              <w:t>О.Н. Дунаева</w:t>
            </w:r>
          </w:p>
          <w:p w:rsidR="0039513F" w:rsidRPr="004F76C7" w:rsidRDefault="0039513F" w:rsidP="00DB0621">
            <w:pPr>
              <w:rPr>
                <w:sz w:val="20"/>
                <w:szCs w:val="20"/>
              </w:rPr>
            </w:pPr>
            <w:proofErr w:type="spellStart"/>
            <w:r w:rsidRPr="004F76C7">
              <w:rPr>
                <w:rFonts w:cs="Times New Roman"/>
                <w:sz w:val="20"/>
                <w:szCs w:val="20"/>
              </w:rPr>
              <w:t>м.п</w:t>
            </w:r>
            <w:proofErr w:type="spellEnd"/>
            <w:r w:rsidRPr="004F76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979" w:type="dxa"/>
            <w:shd w:val="clear" w:color="auto" w:fill="auto"/>
          </w:tcPr>
          <w:p w:rsidR="0039513F" w:rsidRPr="004F76C7" w:rsidRDefault="0039513F">
            <w:pPr>
              <w:rPr>
                <w:sz w:val="20"/>
                <w:szCs w:val="20"/>
              </w:rPr>
            </w:pPr>
            <w:r w:rsidRPr="004F76C7">
              <w:rPr>
                <w:rFonts w:cs="Times New Roman"/>
                <w:sz w:val="20"/>
                <w:szCs w:val="20"/>
              </w:rPr>
              <w:t>__________________</w:t>
            </w:r>
            <w:r w:rsidR="00F711D8" w:rsidRPr="004F76C7">
              <w:rPr>
                <w:rFonts w:cs="Times New Roman"/>
                <w:sz w:val="20"/>
                <w:szCs w:val="20"/>
              </w:rPr>
              <w:t>/</w:t>
            </w:r>
            <w:r w:rsidR="003F5480" w:rsidRPr="004F76C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9513F" w:rsidRPr="004F76C7" w:rsidRDefault="0039513F">
            <w:pPr>
              <w:rPr>
                <w:sz w:val="20"/>
                <w:szCs w:val="20"/>
              </w:rPr>
            </w:pPr>
            <w:proofErr w:type="spellStart"/>
            <w:r w:rsidRPr="004F76C7">
              <w:rPr>
                <w:rFonts w:cs="Times New Roman"/>
                <w:sz w:val="20"/>
                <w:szCs w:val="20"/>
              </w:rPr>
              <w:t>м.п</w:t>
            </w:r>
            <w:proofErr w:type="spellEnd"/>
            <w:r w:rsidRPr="004F76C7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D25BF0" w:rsidRPr="004F76C7" w:rsidRDefault="00D25BF0" w:rsidP="00D25BF0">
      <w:pPr>
        <w:widowControl/>
        <w:suppressAutoHyphens w:val="0"/>
        <w:rPr>
          <w:rFonts w:cs="Times New Roman"/>
          <w:sz w:val="20"/>
          <w:szCs w:val="20"/>
        </w:rPr>
      </w:pPr>
      <w:bookmarkStart w:id="1" w:name="_GoBack"/>
      <w:bookmarkEnd w:id="1"/>
    </w:p>
    <w:sectPr w:rsidR="00D25BF0" w:rsidRPr="004F7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426" w:bottom="567" w:left="993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15" w:rsidRDefault="00607E15">
      <w:r>
        <w:separator/>
      </w:r>
    </w:p>
  </w:endnote>
  <w:endnote w:type="continuationSeparator" w:id="0">
    <w:p w:rsidR="00607E15" w:rsidRDefault="006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F Din Text Cond Pro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DinTextCondPro-Regular">
    <w:altName w:val="MS Gothic"/>
    <w:charset w:val="80"/>
    <w:family w:val="auto"/>
    <w:pitch w:val="default"/>
  </w:font>
  <w:font w:name="PFDinTextCondPro-medium">
    <w:altName w:val="MS Gothic"/>
    <w:charset w:val="8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>
    <w:pPr>
      <w:pStyle w:val="ae"/>
    </w:pPr>
    <w:r>
      <w:rPr>
        <w:sz w:val="18"/>
        <w:szCs w:val="18"/>
      </w:rPr>
      <w:t xml:space="preserve">Региональный оператор __________________                                                                Потребитель _______________________ </w:t>
    </w:r>
  </w:p>
  <w:p w:rsidR="0039513F" w:rsidRDefault="0039513F">
    <w:pPr>
      <w:pStyle w:val="af"/>
      <w:rPr>
        <w:rFonts w:ascii="Arial Narrow" w:hAnsi="Arial Narrow" w:cs="Arial Narrow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A5" w:rsidRDefault="008931A5" w:rsidP="008931A5">
    <w:pPr>
      <w:pStyle w:val="ae"/>
    </w:pPr>
    <w:r>
      <w:rPr>
        <w:sz w:val="18"/>
        <w:szCs w:val="18"/>
      </w:rPr>
      <w:t xml:space="preserve">Региональный оператор __________________                                                                Потребитель _______________________ </w:t>
    </w:r>
  </w:p>
  <w:p w:rsidR="008931A5" w:rsidRDefault="008931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>
    <w:pPr>
      <w:pStyle w:val="ae"/>
      <w:rPr>
        <w:sz w:val="18"/>
        <w:szCs w:val="18"/>
      </w:rPr>
    </w:pPr>
  </w:p>
  <w:p w:rsidR="0039513F" w:rsidRDefault="0039513F">
    <w:pPr>
      <w:pStyle w:val="ae"/>
      <w:rPr>
        <w:sz w:val="18"/>
        <w:szCs w:val="18"/>
      </w:rPr>
    </w:pPr>
  </w:p>
  <w:p w:rsidR="0039513F" w:rsidRDefault="0039513F">
    <w:pPr>
      <w:pStyle w:val="ae"/>
    </w:pPr>
    <w:r>
      <w:rPr>
        <w:sz w:val="18"/>
        <w:szCs w:val="18"/>
      </w:rPr>
      <w:t xml:space="preserve">Региональный оператор __________________                                                                Потребитель _______________________ </w:t>
    </w:r>
  </w:p>
  <w:p w:rsidR="0039513F" w:rsidRDefault="0039513F">
    <w:pPr>
      <w:pStyle w:val="af"/>
      <w:rPr>
        <w:rFonts w:ascii="Arial Narrow" w:hAnsi="Arial Narrow" w:cs="Arial Narrow"/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15" w:rsidRDefault="00607E15">
      <w:r>
        <w:separator/>
      </w:r>
    </w:p>
  </w:footnote>
  <w:footnote w:type="continuationSeparator" w:id="0">
    <w:p w:rsidR="00607E15" w:rsidRDefault="0060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>
    <w:pPr>
      <w:pStyle w:val="ac"/>
      <w:rPr>
        <w:lang w:eastAsia="ru-RU" w:bidi="ar-SA"/>
      </w:rPr>
    </w:pPr>
  </w:p>
  <w:p w:rsidR="00C67CC2" w:rsidRPr="00C67CC2" w:rsidRDefault="00C67CC2" w:rsidP="00C67CC2">
    <w:pPr>
      <w:widowControl/>
      <w:suppressAutoHyphens w:val="0"/>
      <w:rPr>
        <w:rFonts w:eastAsia="Times New Roman" w:cs="Times New Roman"/>
        <w:kern w:val="0"/>
        <w:lang w:eastAsia="ru-RU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C2" w:rsidRDefault="00C67CC2">
    <w:pPr>
      <w:pStyle w:val="ac"/>
    </w:pPr>
  </w:p>
  <w:p w:rsidR="00C67CC2" w:rsidRPr="00C67CC2" w:rsidRDefault="00593E0C" w:rsidP="00C67CC2">
    <w:pPr>
      <w:widowControl/>
      <w:suppressAutoHyphens w:val="0"/>
      <w:rPr>
        <w:rFonts w:eastAsia="Times New Roman" w:cs="Times New Roman"/>
        <w:kern w:val="0"/>
        <w:lang w:eastAsia="ru-RU" w:bidi="ar-SA"/>
      </w:rPr>
    </w:pPr>
    <w:r w:rsidRPr="00C67CC2">
      <w:rPr>
        <w:rFonts w:eastAsia="Times New Roman" w:cs="Times New Roman"/>
        <w:noProof/>
        <w:kern w:val="0"/>
        <w:lang w:eastAsia="ru-RU" w:bidi="ar-SA"/>
      </w:rPr>
      <w:drawing>
        <wp:inline distT="0" distB="0" distL="0" distR="0">
          <wp:extent cx="790575" cy="666750"/>
          <wp:effectExtent l="0" t="0" r="0" b="0"/>
          <wp:docPr id="1" name="Рисунок 1" descr="New logo ASB 250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 logo ASB 250 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>
    <w:pPr>
      <w:pStyle w:val="ac"/>
      <w:rPr>
        <w:lang w:eastAsia="ru-RU" w:bidi="ar-SA"/>
      </w:rPr>
    </w:pPr>
  </w:p>
  <w:p w:rsidR="00DB0621" w:rsidRDefault="00593E0C">
    <w:pPr>
      <w:pStyle w:val="ac"/>
    </w:pPr>
    <w:r w:rsidRPr="00C67CC2">
      <w:rPr>
        <w:rFonts w:eastAsia="Times New Roman" w:cs="Times New Roman"/>
        <w:noProof/>
        <w:kern w:val="0"/>
        <w:lang w:eastAsia="ru-RU" w:bidi="ar-SA"/>
      </w:rPr>
      <w:drawing>
        <wp:inline distT="0" distB="0" distL="0" distR="0">
          <wp:extent cx="790575" cy="666750"/>
          <wp:effectExtent l="0" t="0" r="0" b="0"/>
          <wp:docPr id="2" name="Рисунок 1" descr="New logo ASB 250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 logo ASB 250 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3F" w:rsidRDefault="00395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850C48E"/>
    <w:name w:val="WW8Num1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CD78303C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30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" w15:restartNumberingAfterBreak="0">
    <w:nsid w:val="00000003"/>
    <w:multiLevelType w:val="multilevel"/>
    <w:tmpl w:val="F9DAB0E4"/>
    <w:name w:val="WW8Num16"/>
    <w:lvl w:ilvl="0">
      <w:start w:val="10"/>
      <w:numFmt w:val="decimal"/>
      <w:lvlText w:val="%1."/>
      <w:lvlJc w:val="left"/>
      <w:pPr>
        <w:tabs>
          <w:tab w:val="num" w:pos="0"/>
        </w:tabs>
        <w:ind w:left="4329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7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2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9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6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3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89" w:hanging="180"/>
      </w:pPr>
    </w:lvl>
  </w:abstractNum>
  <w:abstractNum w:abstractNumId="3" w15:restartNumberingAfterBreak="0">
    <w:nsid w:val="00000004"/>
    <w:multiLevelType w:val="multilevel"/>
    <w:tmpl w:val="39FCF61C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80" w:hanging="180"/>
      </w:pPr>
    </w:lvl>
  </w:abstractNum>
  <w:abstractNum w:abstractNumId="4" w15:restartNumberingAfterBreak="0">
    <w:nsid w:val="00000005"/>
    <w:multiLevelType w:val="multilevel"/>
    <w:tmpl w:val="366AE5C8"/>
    <w:name w:val="WW8Num23"/>
    <w:lvl w:ilvl="0">
      <w:start w:val="9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04"/>
    <w:rsid w:val="000004F8"/>
    <w:rsid w:val="00007201"/>
    <w:rsid w:val="00061993"/>
    <w:rsid w:val="00094454"/>
    <w:rsid w:val="000A2D5C"/>
    <w:rsid w:val="000E38AE"/>
    <w:rsid w:val="000E68C3"/>
    <w:rsid w:val="00104B04"/>
    <w:rsid w:val="0011386D"/>
    <w:rsid w:val="00137887"/>
    <w:rsid w:val="00147B2F"/>
    <w:rsid w:val="001519B7"/>
    <w:rsid w:val="001B1DAE"/>
    <w:rsid w:val="001D5165"/>
    <w:rsid w:val="001F127D"/>
    <w:rsid w:val="001F53B6"/>
    <w:rsid w:val="00215597"/>
    <w:rsid w:val="002319F5"/>
    <w:rsid w:val="0023530A"/>
    <w:rsid w:val="002456B7"/>
    <w:rsid w:val="002A30A6"/>
    <w:rsid w:val="002B1F8B"/>
    <w:rsid w:val="002B1FAE"/>
    <w:rsid w:val="002C07C1"/>
    <w:rsid w:val="002E2D58"/>
    <w:rsid w:val="002F78E1"/>
    <w:rsid w:val="00320DA9"/>
    <w:rsid w:val="00340AA5"/>
    <w:rsid w:val="0039513F"/>
    <w:rsid w:val="003B30F2"/>
    <w:rsid w:val="003B3963"/>
    <w:rsid w:val="003B6522"/>
    <w:rsid w:val="003B71D6"/>
    <w:rsid w:val="003C0F8D"/>
    <w:rsid w:val="003C3F28"/>
    <w:rsid w:val="003C5C92"/>
    <w:rsid w:val="003F1B37"/>
    <w:rsid w:val="003F5480"/>
    <w:rsid w:val="003F598E"/>
    <w:rsid w:val="00417856"/>
    <w:rsid w:val="0046370D"/>
    <w:rsid w:val="00481508"/>
    <w:rsid w:val="004B2126"/>
    <w:rsid w:val="004D12E2"/>
    <w:rsid w:val="004F76C7"/>
    <w:rsid w:val="00514353"/>
    <w:rsid w:val="00542147"/>
    <w:rsid w:val="00576E9D"/>
    <w:rsid w:val="00593E0C"/>
    <w:rsid w:val="005B23BE"/>
    <w:rsid w:val="005B38B0"/>
    <w:rsid w:val="005B4A2D"/>
    <w:rsid w:val="005E6711"/>
    <w:rsid w:val="005F2632"/>
    <w:rsid w:val="00607E15"/>
    <w:rsid w:val="006271A2"/>
    <w:rsid w:val="0063009F"/>
    <w:rsid w:val="006354C4"/>
    <w:rsid w:val="00647737"/>
    <w:rsid w:val="00655B56"/>
    <w:rsid w:val="00655FFA"/>
    <w:rsid w:val="006706CB"/>
    <w:rsid w:val="00683D85"/>
    <w:rsid w:val="006C28B7"/>
    <w:rsid w:val="006F5B11"/>
    <w:rsid w:val="00714656"/>
    <w:rsid w:val="00722C7E"/>
    <w:rsid w:val="00724F7F"/>
    <w:rsid w:val="00734D63"/>
    <w:rsid w:val="00743C64"/>
    <w:rsid w:val="007A2811"/>
    <w:rsid w:val="007C3720"/>
    <w:rsid w:val="007F7DBD"/>
    <w:rsid w:val="00816F75"/>
    <w:rsid w:val="00843D88"/>
    <w:rsid w:val="008550B3"/>
    <w:rsid w:val="008570A9"/>
    <w:rsid w:val="00861849"/>
    <w:rsid w:val="00871BA8"/>
    <w:rsid w:val="00883626"/>
    <w:rsid w:val="008931A5"/>
    <w:rsid w:val="008A3D48"/>
    <w:rsid w:val="008C4725"/>
    <w:rsid w:val="008C6FA2"/>
    <w:rsid w:val="008F0AC9"/>
    <w:rsid w:val="008F70C6"/>
    <w:rsid w:val="009271B4"/>
    <w:rsid w:val="0093378B"/>
    <w:rsid w:val="00946335"/>
    <w:rsid w:val="00957E41"/>
    <w:rsid w:val="009638D8"/>
    <w:rsid w:val="00972399"/>
    <w:rsid w:val="00984F6C"/>
    <w:rsid w:val="009D7C20"/>
    <w:rsid w:val="009F0654"/>
    <w:rsid w:val="00A138E7"/>
    <w:rsid w:val="00A1586A"/>
    <w:rsid w:val="00A2499B"/>
    <w:rsid w:val="00A344FE"/>
    <w:rsid w:val="00A50E9F"/>
    <w:rsid w:val="00A5288A"/>
    <w:rsid w:val="00A532A2"/>
    <w:rsid w:val="00A53D9C"/>
    <w:rsid w:val="00A5763A"/>
    <w:rsid w:val="00A6565E"/>
    <w:rsid w:val="00A6603D"/>
    <w:rsid w:val="00A70AF3"/>
    <w:rsid w:val="00AC5BC3"/>
    <w:rsid w:val="00AD34D5"/>
    <w:rsid w:val="00B153BA"/>
    <w:rsid w:val="00B705FA"/>
    <w:rsid w:val="00B876D7"/>
    <w:rsid w:val="00B94A19"/>
    <w:rsid w:val="00BC02D6"/>
    <w:rsid w:val="00BC4F8D"/>
    <w:rsid w:val="00BC57E5"/>
    <w:rsid w:val="00BC7BB9"/>
    <w:rsid w:val="00BF34B7"/>
    <w:rsid w:val="00C05ECF"/>
    <w:rsid w:val="00C53132"/>
    <w:rsid w:val="00C67CC2"/>
    <w:rsid w:val="00C76183"/>
    <w:rsid w:val="00CB19F1"/>
    <w:rsid w:val="00CC0BD7"/>
    <w:rsid w:val="00CE5E64"/>
    <w:rsid w:val="00D14A6F"/>
    <w:rsid w:val="00D24A25"/>
    <w:rsid w:val="00D25BF0"/>
    <w:rsid w:val="00D3030E"/>
    <w:rsid w:val="00D35211"/>
    <w:rsid w:val="00D37252"/>
    <w:rsid w:val="00D84D89"/>
    <w:rsid w:val="00D92196"/>
    <w:rsid w:val="00DA5D67"/>
    <w:rsid w:val="00DA7128"/>
    <w:rsid w:val="00DB0618"/>
    <w:rsid w:val="00DB0621"/>
    <w:rsid w:val="00DB1918"/>
    <w:rsid w:val="00DE2C5C"/>
    <w:rsid w:val="00DF73EF"/>
    <w:rsid w:val="00E112D0"/>
    <w:rsid w:val="00E23914"/>
    <w:rsid w:val="00E56759"/>
    <w:rsid w:val="00E62E3B"/>
    <w:rsid w:val="00E9360E"/>
    <w:rsid w:val="00EC2D46"/>
    <w:rsid w:val="00EE4C40"/>
    <w:rsid w:val="00EF76C3"/>
    <w:rsid w:val="00F01EB7"/>
    <w:rsid w:val="00F048BE"/>
    <w:rsid w:val="00F15B80"/>
    <w:rsid w:val="00F32EC9"/>
    <w:rsid w:val="00F346D8"/>
    <w:rsid w:val="00F34916"/>
    <w:rsid w:val="00F37F98"/>
    <w:rsid w:val="00F711D8"/>
    <w:rsid w:val="00F7339A"/>
    <w:rsid w:val="00F75FD0"/>
    <w:rsid w:val="00FC5D44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BDC98F"/>
  <w15:chartTrackingRefBased/>
  <w15:docId w15:val="{9139396A-E5ED-4223-B46C-699B33F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  <w:rPr>
      <w:rFonts w:hint="default"/>
      <w:b w:val="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  <w:rPr>
      <w:rFonts w:hint="default"/>
      <w:b w:val="0"/>
    </w:rPr>
  </w:style>
  <w:style w:type="character" w:customStyle="1" w:styleId="WW8Num9z0">
    <w:name w:val="WW8Num9z0"/>
    <w:rPr>
      <w:rFonts w:ascii="PF Din Text Cond Pro" w:eastAsia="Calibri" w:hAnsi="PF Din Text Cond Pro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Arial Unicode MS" w:hint="default"/>
      <w:color w:val="000000"/>
    </w:rPr>
  </w:style>
  <w:style w:type="character" w:customStyle="1" w:styleId="WW8Num21z0">
    <w:name w:val="WW8Num21z0"/>
    <w:rPr>
      <w:rFonts w:eastAsia="Times New Roman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">
    <w:name w:val="Основной шрифт абзаца1"/>
  </w:style>
  <w:style w:type="character" w:customStyle="1" w:styleId="a3">
    <w:name w:val="Абзац списка Знак"/>
    <w:rPr>
      <w:rFonts w:ascii="Arial Unicode MS" w:eastAsia="Arial Unicode MS" w:hAnsi="Arial Unicode MS" w:cs="Arial Unicode MS"/>
      <w:color w:val="000000"/>
      <w:sz w:val="24"/>
      <w:szCs w:val="24"/>
      <w:lang w:val="x-none" w:bidi="ru-RU"/>
    </w:rPr>
  </w:style>
  <w:style w:type="character" w:customStyle="1" w:styleId="a4">
    <w:name w:val="Нижний колонтитул Знак"/>
    <w:rPr>
      <w:rFonts w:eastAsia="SimSun" w:cs="Mangal"/>
      <w:kern w:val="2"/>
      <w:sz w:val="24"/>
      <w:szCs w:val="24"/>
      <w:lang w:bidi="hi-IN"/>
    </w:rPr>
  </w:style>
  <w:style w:type="character" w:customStyle="1" w:styleId="a5">
    <w:name w:val="Текст выноски Знак"/>
    <w:rPr>
      <w:rFonts w:ascii="Tahoma" w:eastAsia="SimSun" w:hAnsi="Tahoma" w:cs="Mangal"/>
      <w:kern w:val="2"/>
      <w:sz w:val="16"/>
      <w:szCs w:val="14"/>
      <w:lang w:bidi="hi-IN"/>
    </w:rPr>
  </w:style>
  <w:style w:type="character" w:styleId="a6">
    <w:name w:val="Hyperlink"/>
    <w:rPr>
      <w:color w:val="0563C1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ad">
    <w:name w:val="Текст письма"/>
    <w:basedOn w:val="a"/>
    <w:pPr>
      <w:spacing w:after="170"/>
      <w:ind w:firstLine="283"/>
      <w:jc w:val="both"/>
    </w:pPr>
    <w:rPr>
      <w:rFonts w:ascii="PFDinTextCondPro-Regular" w:hAnsi="PFDinTextCondPro-Regular" w:cs="PFDinTextCondPro-Regular"/>
      <w:lang w:val="en-US"/>
    </w:rPr>
  </w:style>
  <w:style w:type="paragraph" w:styleId="ae">
    <w:name w:val="foot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af">
    <w:name w:val="Колонтитул письма"/>
    <w:basedOn w:val="ad"/>
    <w:pPr>
      <w:spacing w:after="0"/>
      <w:ind w:firstLine="0"/>
      <w:jc w:val="right"/>
    </w:pPr>
    <w:rPr>
      <w:sz w:val="18"/>
      <w:szCs w:val="18"/>
    </w:rPr>
  </w:style>
  <w:style w:type="paragraph" w:customStyle="1" w:styleId="af0">
    <w:name w:val="Заголовок письма"/>
    <w:basedOn w:val="ad"/>
    <w:pPr>
      <w:ind w:left="1134" w:firstLine="0"/>
      <w:jc w:val="left"/>
    </w:pPr>
    <w:rPr>
      <w:rFonts w:ascii="PFDinTextCondPro-medium" w:hAnsi="PFDinTextCondPro-medium" w:cs="PFDinTextCondPro-medium"/>
      <w:sz w:val="36"/>
      <w:szCs w:val="36"/>
    </w:rPr>
  </w:style>
  <w:style w:type="paragraph" w:customStyle="1" w:styleId="af1">
    <w:name w:val="Подпись письма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Pr>
      <w:rFonts w:ascii="PFDinTextCondPro-Regular" w:hAnsi="PFDinTextCondPro-Regular" w:cs="PFDinTextCondPro-Regular"/>
      <w:lang w:val="en-US"/>
    </w:rPr>
  </w:style>
  <w:style w:type="paragraph" w:styleId="af2">
    <w:name w:val="envelope address"/>
    <w:basedOn w:val="a"/>
    <w:pPr>
      <w:suppressLineNumbers/>
      <w:spacing w:after="60"/>
    </w:pPr>
  </w:style>
  <w:style w:type="paragraph" w:customStyle="1" w:styleId="af3">
    <w:name w:val="Пункт"/>
    <w:basedOn w:val="a"/>
    <w:pPr>
      <w:widowControl/>
      <w:tabs>
        <w:tab w:val="left" w:pos="1080"/>
      </w:tabs>
      <w:suppressAutoHyphens w:val="0"/>
      <w:autoSpaceDE w:val="0"/>
      <w:ind w:left="792" w:hanging="432"/>
      <w:jc w:val="both"/>
    </w:pPr>
    <w:rPr>
      <w:rFonts w:eastAsia="Times New Roman" w:cs="Times New Roman"/>
      <w:kern w:val="0"/>
      <w:lang w:bidi="ar-SA"/>
    </w:rPr>
  </w:style>
  <w:style w:type="paragraph" w:styleId="af4">
    <w:name w:val="List Paragraph"/>
    <w:basedOn w:val="a"/>
    <w:qFormat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lang w:val="x-none" w:bidi="ru-RU"/>
    </w:rPr>
  </w:style>
  <w:style w:type="paragraph" w:customStyle="1" w:styleId="110">
    <w:name w:val="Заголовок 11"/>
    <w:basedOn w:val="a"/>
    <w:pPr>
      <w:suppressAutoHyphens w:val="0"/>
      <w:ind w:left="826"/>
    </w:pPr>
    <w:rPr>
      <w:rFonts w:eastAsia="Times New Roman" w:cs="Times New Roman"/>
      <w:b/>
      <w:bCs/>
      <w:kern w:val="0"/>
      <w:sz w:val="22"/>
      <w:szCs w:val="22"/>
      <w:lang w:val="en-US" w:bidi="ar-SA"/>
    </w:rPr>
  </w:style>
  <w:style w:type="paragraph" w:styleId="af5">
    <w:name w:val="Normal (Web)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4">
    <w:name w:val="Style4"/>
    <w:basedOn w:val="a"/>
    <w:pPr>
      <w:suppressAutoHyphens w:val="0"/>
      <w:autoSpaceDE w:val="0"/>
      <w:spacing w:line="265" w:lineRule="exact"/>
      <w:jc w:val="both"/>
    </w:pPr>
    <w:rPr>
      <w:rFonts w:eastAsia="Times New Roman" w:cs="Times New Roman"/>
      <w:kern w:val="0"/>
      <w:lang w:bidi="ar-SA"/>
    </w:rPr>
  </w:style>
  <w:style w:type="paragraph" w:customStyle="1" w:styleId="Style6">
    <w:name w:val="Style6"/>
    <w:basedOn w:val="a"/>
    <w:pPr>
      <w:suppressAutoHyphens w:val="0"/>
      <w:autoSpaceDE w:val="0"/>
      <w:spacing w:line="254" w:lineRule="exact"/>
      <w:ind w:firstLine="742"/>
      <w:jc w:val="both"/>
    </w:pPr>
    <w:rPr>
      <w:rFonts w:eastAsia="Times New Roman" w:cs="Times New Roman"/>
      <w:kern w:val="0"/>
      <w:lang w:bidi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Верхний колонтитул слева"/>
    <w:basedOn w:val="ac"/>
    <w:pPr>
      <w:tabs>
        <w:tab w:val="clear" w:pos="4535"/>
        <w:tab w:val="clear" w:pos="9071"/>
        <w:tab w:val="center" w:pos="5102"/>
        <w:tab w:val="right" w:pos="10205"/>
      </w:tabs>
    </w:pPr>
  </w:style>
  <w:style w:type="table" w:styleId="afb">
    <w:name w:val="Table Grid"/>
    <w:basedOn w:val="a1"/>
    <w:uiPriority w:val="59"/>
    <w:rsid w:val="0060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Валентина Игоревна</dc:creator>
  <cp:keywords/>
  <cp:lastModifiedBy>Емельянова Валентина Игоревна</cp:lastModifiedBy>
  <cp:revision>2</cp:revision>
  <cp:lastPrinted>2022-10-19T04:12:00Z</cp:lastPrinted>
  <dcterms:created xsi:type="dcterms:W3CDTF">2025-03-19T08:34:00Z</dcterms:created>
  <dcterms:modified xsi:type="dcterms:W3CDTF">2025-03-19T08:37:00Z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2066851626</vt:i4>
  </property>
</Properties>
</file>